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93F" w:rsidRDefault="00A418AF" w:rsidP="00565046">
      <w:pPr>
        <w:rPr>
          <w:rFonts w:asciiTheme="minorHAnsi" w:hAnsiTheme="minorHAnsi" w:cs="Arial"/>
          <w:b/>
          <w:color w:val="000000" w:themeColor="text1"/>
          <w:sz w:val="24"/>
          <w:szCs w:val="18"/>
          <w:lang w:val="en-US" w:eastAsia="zh-CN"/>
        </w:rPr>
      </w:pPr>
      <w:r w:rsidRPr="00A418AF">
        <w:rPr>
          <w:rFonts w:asciiTheme="minorHAnsi" w:hAnsiTheme="minorHAnsi" w:cs="Arial"/>
          <w:b/>
          <w:color w:val="000000" w:themeColor="text1"/>
          <w:sz w:val="24"/>
          <w:szCs w:val="18"/>
          <w:lang w:val="en-US"/>
        </w:rPr>
        <w:t xml:space="preserve">Declaration of conformity </w:t>
      </w:r>
      <w:r w:rsidR="00951503" w:rsidRPr="00A418AF">
        <w:rPr>
          <w:rFonts w:asciiTheme="minorHAnsi" w:hAnsiTheme="minorHAnsi" w:cs="Arial"/>
          <w:b/>
          <w:color w:val="000000" w:themeColor="text1"/>
          <w:sz w:val="24"/>
          <w:szCs w:val="18"/>
          <w:lang w:val="en-US"/>
        </w:rPr>
        <w:t xml:space="preserve">RoHS, </w:t>
      </w:r>
      <w:r w:rsidR="00F91F24" w:rsidRPr="00A418AF">
        <w:rPr>
          <w:rFonts w:asciiTheme="minorHAnsi" w:hAnsiTheme="minorHAnsi" w:cs="Arial"/>
          <w:b/>
          <w:color w:val="000000" w:themeColor="text1"/>
          <w:sz w:val="24"/>
          <w:szCs w:val="18"/>
          <w:lang w:val="en-US"/>
        </w:rPr>
        <w:t>REACH</w:t>
      </w:r>
      <w:r w:rsidR="00951503" w:rsidRPr="00A418AF">
        <w:rPr>
          <w:rFonts w:asciiTheme="minorHAnsi" w:hAnsiTheme="minorHAnsi" w:cs="Arial"/>
          <w:b/>
          <w:color w:val="000000" w:themeColor="text1"/>
          <w:sz w:val="24"/>
          <w:szCs w:val="18"/>
          <w:lang w:val="en-US"/>
        </w:rPr>
        <w:t xml:space="preserve"> </w:t>
      </w:r>
      <w:r w:rsidRPr="00A418AF">
        <w:rPr>
          <w:rFonts w:asciiTheme="minorHAnsi" w:hAnsiTheme="minorHAnsi" w:cs="Arial"/>
          <w:b/>
          <w:color w:val="000000" w:themeColor="text1"/>
          <w:sz w:val="24"/>
          <w:szCs w:val="18"/>
          <w:lang w:val="en-US"/>
        </w:rPr>
        <w:t>and</w:t>
      </w:r>
      <w:r w:rsidR="004F5437" w:rsidRPr="00A418AF">
        <w:rPr>
          <w:rFonts w:asciiTheme="minorHAnsi" w:hAnsiTheme="minorHAnsi" w:cs="Arial"/>
          <w:b/>
          <w:color w:val="000000" w:themeColor="text1"/>
          <w:sz w:val="24"/>
          <w:szCs w:val="18"/>
          <w:lang w:val="en-US"/>
        </w:rPr>
        <w:t xml:space="preserve"> </w:t>
      </w:r>
      <w:r w:rsidR="00951503" w:rsidRPr="00A418AF">
        <w:rPr>
          <w:rFonts w:asciiTheme="minorHAnsi" w:hAnsiTheme="minorHAnsi" w:cs="Arial"/>
          <w:b/>
          <w:color w:val="000000" w:themeColor="text1"/>
          <w:sz w:val="24"/>
          <w:szCs w:val="18"/>
          <w:lang w:val="en-US"/>
        </w:rPr>
        <w:t>IEC62474</w:t>
      </w:r>
    </w:p>
    <w:p w:rsidR="00565046" w:rsidRDefault="0064393F" w:rsidP="00565046">
      <w:pPr>
        <w:rPr>
          <w:rFonts w:asciiTheme="minorHAnsi" w:hAnsiTheme="minorHAnsi" w:cs="Arial"/>
          <w:b/>
          <w:color w:val="000000" w:themeColor="text1"/>
          <w:sz w:val="24"/>
          <w:szCs w:val="18"/>
          <w:lang w:val="en-US" w:eastAsia="zh-CN"/>
        </w:rPr>
      </w:pPr>
      <w:r>
        <w:rPr>
          <w:rFonts w:asciiTheme="minorHAnsi" w:hAnsiTheme="minorHAnsi" w:cs="Arial" w:hint="eastAsia"/>
          <w:b/>
          <w:color w:val="000000" w:themeColor="text1"/>
          <w:sz w:val="24"/>
          <w:szCs w:val="18"/>
          <w:lang w:val="en-US" w:eastAsia="zh-CN"/>
        </w:rPr>
        <w:t>关于</w:t>
      </w:r>
      <w:proofErr w:type="spellStart"/>
      <w:r>
        <w:rPr>
          <w:rFonts w:asciiTheme="minorHAnsi" w:hAnsiTheme="minorHAnsi" w:cs="Arial" w:hint="eastAsia"/>
          <w:b/>
          <w:color w:val="000000" w:themeColor="text1"/>
          <w:sz w:val="24"/>
          <w:szCs w:val="18"/>
          <w:lang w:val="en-US" w:eastAsia="zh-CN"/>
        </w:rPr>
        <w:t>RoHs</w:t>
      </w:r>
      <w:proofErr w:type="spellEnd"/>
      <w:r>
        <w:rPr>
          <w:rFonts w:asciiTheme="minorHAnsi" w:hAnsiTheme="minorHAnsi" w:cs="Arial" w:hint="eastAsia"/>
          <w:b/>
          <w:color w:val="000000" w:themeColor="text1"/>
          <w:sz w:val="24"/>
          <w:szCs w:val="18"/>
          <w:lang w:val="en-US" w:eastAsia="zh-CN"/>
        </w:rPr>
        <w:t xml:space="preserve"> , REACH </w:t>
      </w:r>
      <w:r>
        <w:rPr>
          <w:rFonts w:asciiTheme="minorHAnsi" w:hAnsiTheme="minorHAnsi" w:cs="Arial" w:hint="eastAsia"/>
          <w:b/>
          <w:color w:val="000000" w:themeColor="text1"/>
          <w:sz w:val="24"/>
          <w:szCs w:val="18"/>
          <w:lang w:val="en-US" w:eastAsia="zh-CN"/>
        </w:rPr>
        <w:t>和</w:t>
      </w:r>
      <w:r>
        <w:rPr>
          <w:rFonts w:asciiTheme="minorHAnsi" w:hAnsiTheme="minorHAnsi" w:cs="Arial" w:hint="eastAsia"/>
          <w:b/>
          <w:color w:val="000000" w:themeColor="text1"/>
          <w:sz w:val="24"/>
          <w:szCs w:val="18"/>
          <w:lang w:val="en-US" w:eastAsia="zh-CN"/>
        </w:rPr>
        <w:t xml:space="preserve">IEC32474 </w:t>
      </w:r>
      <w:r>
        <w:rPr>
          <w:rFonts w:asciiTheme="minorHAnsi" w:hAnsiTheme="minorHAnsi" w:cs="Arial" w:hint="eastAsia"/>
          <w:b/>
          <w:color w:val="000000" w:themeColor="text1"/>
          <w:sz w:val="24"/>
          <w:szCs w:val="18"/>
          <w:lang w:val="en-US" w:eastAsia="zh-CN"/>
        </w:rPr>
        <w:t>符合性声明</w:t>
      </w:r>
    </w:p>
    <w:p w:rsidR="00086177" w:rsidRPr="0064393F" w:rsidRDefault="000E334B" w:rsidP="000E334B">
      <w:pPr>
        <w:tabs>
          <w:tab w:val="left" w:pos="851"/>
          <w:tab w:val="left" w:pos="4536"/>
          <w:tab w:val="left" w:pos="5529"/>
        </w:tabs>
        <w:rPr>
          <w:rFonts w:asciiTheme="minorHAnsi" w:hAnsiTheme="minorHAnsi" w:cs="Arial"/>
          <w:color w:val="000000" w:themeColor="text1"/>
          <w:sz w:val="20"/>
          <w:szCs w:val="18"/>
          <w:lang w:val="en-US" w:eastAsia="zh-CN"/>
        </w:rPr>
      </w:pPr>
      <w:r w:rsidRPr="000E334B">
        <w:rPr>
          <w:rFonts w:asciiTheme="minorHAnsi" w:hAnsiTheme="minorHAnsi" w:cs="Arial"/>
          <w:color w:val="000000" w:themeColor="text1"/>
          <w:sz w:val="20"/>
          <w:szCs w:val="18"/>
          <w:lang w:val="en-US"/>
        </w:rPr>
        <w:t>The product supplied to Testo is incorporated into an electrical and electronic product and must ther</w:t>
      </w:r>
      <w:r>
        <w:rPr>
          <w:rFonts w:asciiTheme="minorHAnsi" w:hAnsiTheme="minorHAnsi" w:cs="Arial"/>
          <w:color w:val="000000" w:themeColor="text1"/>
          <w:sz w:val="20"/>
          <w:szCs w:val="18"/>
          <w:lang w:val="en-US"/>
        </w:rPr>
        <w:t>efore comply with the directives and regulations</w:t>
      </w:r>
      <w:r w:rsidRPr="000E334B">
        <w:rPr>
          <w:rFonts w:asciiTheme="minorHAnsi" w:hAnsiTheme="minorHAnsi" w:cs="Arial"/>
          <w:color w:val="000000" w:themeColor="text1"/>
          <w:sz w:val="20"/>
          <w:szCs w:val="18"/>
          <w:lang w:val="en-US"/>
        </w:rPr>
        <w:t xml:space="preserve"> listed below.</w:t>
      </w:r>
      <w:r w:rsidR="00B31E9C">
        <w:rPr>
          <w:rFonts w:asciiTheme="minorEastAsia" w:hAnsiTheme="minorEastAsia" w:cs="Arial"/>
          <w:color w:val="000000" w:themeColor="text1"/>
          <w:sz w:val="20"/>
          <w:szCs w:val="18"/>
          <w:lang w:val="en-US" w:eastAsia="zh-CN"/>
        </w:rPr>
        <w:t xml:space="preserve"> </w:t>
      </w:r>
      <w:r w:rsidR="0064393F" w:rsidRPr="008457EA">
        <w:rPr>
          <w:rFonts w:asciiTheme="minorEastAsia" w:hAnsiTheme="minorEastAsia" w:cs="Arial" w:hint="eastAsia"/>
          <w:color w:val="000000" w:themeColor="text1"/>
          <w:sz w:val="20"/>
          <w:szCs w:val="18"/>
          <w:lang w:val="en-US" w:eastAsia="zh-CN"/>
        </w:rPr>
        <w:t>提供给Testo 的产品被纳用于电子电气设备产品中， 因此必须遵循</w:t>
      </w:r>
      <w:r w:rsidR="00201B75" w:rsidRPr="008457EA">
        <w:rPr>
          <w:rFonts w:asciiTheme="minorEastAsia" w:hAnsiTheme="minorEastAsia" w:cs="Arial" w:hint="eastAsia"/>
          <w:color w:val="000000" w:themeColor="text1"/>
          <w:sz w:val="20"/>
          <w:szCs w:val="18"/>
          <w:lang w:val="en-US" w:eastAsia="zh-CN"/>
        </w:rPr>
        <w:t>以下</w:t>
      </w:r>
      <w:r w:rsidR="00B31E9C">
        <w:rPr>
          <w:rFonts w:asciiTheme="minorEastAsia" w:hAnsiTheme="minorEastAsia" w:cs="Arial" w:hint="eastAsia"/>
          <w:color w:val="000000" w:themeColor="text1"/>
          <w:sz w:val="20"/>
          <w:szCs w:val="18"/>
          <w:lang w:val="en-US" w:eastAsia="zh-CN"/>
        </w:rPr>
        <w:t>列出的指令和法规</w:t>
      </w:r>
    </w:p>
    <w:p w:rsidR="00086177" w:rsidRPr="008457EA" w:rsidRDefault="00E221BE" w:rsidP="0064393F">
      <w:pPr>
        <w:pStyle w:val="Listenabsatz"/>
        <w:numPr>
          <w:ilvl w:val="0"/>
          <w:numId w:val="5"/>
        </w:numPr>
        <w:tabs>
          <w:tab w:val="left" w:pos="851"/>
          <w:tab w:val="left" w:pos="4536"/>
          <w:tab w:val="left" w:pos="5529"/>
        </w:tabs>
        <w:rPr>
          <w:rFonts w:asciiTheme="minorEastAsia" w:hAnsiTheme="minorEastAsia" w:cs="Arial"/>
          <w:b/>
          <w:color w:val="000000" w:themeColor="text1"/>
          <w:sz w:val="20"/>
          <w:szCs w:val="18"/>
          <w:lang w:val="en-US"/>
        </w:rPr>
      </w:pPr>
      <w:r>
        <w:rPr>
          <w:rFonts w:asciiTheme="minorHAnsi" w:hAnsiTheme="minorHAnsi" w:cs="Arial"/>
          <w:b/>
          <w:color w:val="000000" w:themeColor="text1"/>
          <w:sz w:val="20"/>
          <w:szCs w:val="18"/>
          <w:lang w:val="en-US"/>
        </w:rPr>
        <w:t>Directive</w:t>
      </w:r>
      <w:r w:rsidR="00A418AF" w:rsidRPr="00A418AF">
        <w:rPr>
          <w:rFonts w:asciiTheme="minorHAnsi" w:hAnsiTheme="minorHAnsi" w:cs="Arial"/>
          <w:b/>
          <w:color w:val="000000" w:themeColor="text1"/>
          <w:sz w:val="20"/>
          <w:szCs w:val="18"/>
          <w:lang w:val="en-US"/>
        </w:rPr>
        <w:t xml:space="preserve"> </w:t>
      </w:r>
      <w:r w:rsidR="00A240EB" w:rsidRPr="00A418AF">
        <w:rPr>
          <w:rFonts w:asciiTheme="minorHAnsi" w:hAnsiTheme="minorHAnsi" w:cs="Arial"/>
          <w:b/>
          <w:color w:val="000000" w:themeColor="text1"/>
          <w:sz w:val="20"/>
          <w:szCs w:val="18"/>
          <w:lang w:val="en-US"/>
        </w:rPr>
        <w:t>2011/65/EU</w:t>
      </w:r>
      <w:r w:rsidR="00B73DD9">
        <w:rPr>
          <w:rFonts w:asciiTheme="minorHAnsi" w:hAnsiTheme="minorHAnsi" w:cs="Arial"/>
          <w:b/>
          <w:color w:val="000000" w:themeColor="text1"/>
          <w:sz w:val="20"/>
          <w:szCs w:val="18"/>
          <w:lang w:val="en-US"/>
        </w:rPr>
        <w:t xml:space="preserve">, </w:t>
      </w:r>
      <w:r w:rsidR="00A418AF" w:rsidRPr="00A418AF">
        <w:rPr>
          <w:rFonts w:asciiTheme="minorHAnsi" w:hAnsiTheme="minorHAnsi" w:cs="Arial"/>
          <w:b/>
          <w:color w:val="000000" w:themeColor="text1"/>
          <w:sz w:val="20"/>
          <w:szCs w:val="18"/>
          <w:lang w:val="en-US"/>
        </w:rPr>
        <w:t xml:space="preserve">delegated </w:t>
      </w:r>
      <w:r>
        <w:rPr>
          <w:rFonts w:asciiTheme="minorHAnsi" w:hAnsiTheme="minorHAnsi" w:cs="Arial"/>
          <w:b/>
          <w:color w:val="000000" w:themeColor="text1"/>
          <w:sz w:val="20"/>
          <w:szCs w:val="18"/>
          <w:lang w:val="en-US"/>
        </w:rPr>
        <w:t>directive</w:t>
      </w:r>
      <w:r w:rsidR="00A418AF" w:rsidRPr="00A418AF">
        <w:rPr>
          <w:rFonts w:asciiTheme="minorHAnsi" w:hAnsiTheme="minorHAnsi" w:cs="Arial"/>
          <w:b/>
          <w:color w:val="000000" w:themeColor="text1"/>
          <w:sz w:val="20"/>
          <w:szCs w:val="18"/>
          <w:lang w:val="en-US"/>
        </w:rPr>
        <w:t xml:space="preserve"> </w:t>
      </w:r>
      <w:r w:rsidR="00A240EB" w:rsidRPr="00A418AF">
        <w:rPr>
          <w:rFonts w:asciiTheme="minorHAnsi" w:hAnsiTheme="minorHAnsi" w:cs="Arial"/>
          <w:b/>
          <w:color w:val="000000" w:themeColor="text1"/>
          <w:sz w:val="20"/>
          <w:szCs w:val="18"/>
          <w:lang w:val="en-US"/>
        </w:rPr>
        <w:t>(EU) 2015/863</w:t>
      </w:r>
      <w:r w:rsidR="00E77952" w:rsidRPr="00A418AF">
        <w:rPr>
          <w:rFonts w:asciiTheme="minorHAnsi" w:hAnsiTheme="minorHAnsi" w:cs="Arial"/>
          <w:b/>
          <w:color w:val="000000" w:themeColor="text1"/>
          <w:sz w:val="20"/>
          <w:szCs w:val="18"/>
          <w:lang w:val="en-US"/>
        </w:rPr>
        <w:t xml:space="preserve"> </w:t>
      </w:r>
      <w:r w:rsidR="00A418AF" w:rsidRPr="00A418AF">
        <w:rPr>
          <w:rFonts w:asciiTheme="minorHAnsi" w:hAnsiTheme="minorHAnsi" w:cs="Arial"/>
          <w:b/>
          <w:color w:val="000000" w:themeColor="text1"/>
          <w:sz w:val="20"/>
          <w:szCs w:val="18"/>
          <w:lang w:val="en-US"/>
        </w:rPr>
        <w:t>and</w:t>
      </w:r>
      <w:r w:rsidR="00346A66">
        <w:rPr>
          <w:rFonts w:asciiTheme="minorHAnsi" w:hAnsiTheme="minorHAnsi" w:cs="Arial"/>
          <w:b/>
          <w:color w:val="000000" w:themeColor="text1"/>
          <w:sz w:val="20"/>
          <w:szCs w:val="18"/>
          <w:lang w:val="en-US"/>
        </w:rPr>
        <w:t xml:space="preserve"> China RoHS </w:t>
      </w:r>
      <w:r w:rsidR="00B31E9C">
        <w:rPr>
          <w:rFonts w:asciiTheme="minorEastAsia" w:hAnsiTheme="minorEastAsia" w:cs="Arial"/>
          <w:b/>
          <w:color w:val="000000" w:themeColor="text1"/>
          <w:sz w:val="20"/>
          <w:szCs w:val="18"/>
          <w:lang w:val="en-US" w:eastAsia="zh-CN"/>
        </w:rPr>
        <w:br/>
      </w:r>
      <w:r w:rsidR="00B73DD9" w:rsidRPr="00B73DD9">
        <w:rPr>
          <w:rFonts w:asciiTheme="minorEastAsia" w:hAnsiTheme="minorEastAsia" w:cs="Arial" w:hint="eastAsia"/>
          <w:b/>
          <w:color w:val="000000" w:themeColor="text1"/>
          <w:sz w:val="20"/>
          <w:szCs w:val="18"/>
          <w:lang w:val="en-US" w:eastAsia="zh-CN"/>
        </w:rPr>
        <w:t>第2011/65/EU号指令</w:t>
      </w:r>
      <w:r w:rsidR="00B73DD9">
        <w:rPr>
          <w:rFonts w:asciiTheme="minorEastAsia" w:hAnsiTheme="minorEastAsia" w:cs="Arial" w:hint="eastAsia"/>
          <w:b/>
          <w:color w:val="000000" w:themeColor="text1"/>
          <w:sz w:val="20"/>
          <w:szCs w:val="18"/>
          <w:lang w:val="en-US" w:eastAsia="zh-CN"/>
        </w:rPr>
        <w:t xml:space="preserve"> </w:t>
      </w:r>
      <w:r w:rsidR="00B73DD9" w:rsidRPr="00B73DD9">
        <w:rPr>
          <w:rFonts w:asciiTheme="minorEastAsia" w:hAnsiTheme="minorEastAsia" w:cs="Arial" w:hint="eastAsia"/>
          <w:b/>
          <w:color w:val="000000" w:themeColor="text1"/>
          <w:sz w:val="20"/>
          <w:szCs w:val="18"/>
          <w:lang w:val="en-US" w:eastAsia="zh-CN"/>
        </w:rPr>
        <w:t>、委托指令（欧盟）2015/863号指令</w:t>
      </w:r>
      <w:r w:rsidR="00B73DD9">
        <w:rPr>
          <w:rFonts w:asciiTheme="minorEastAsia" w:hAnsiTheme="minorEastAsia" w:cs="Arial" w:hint="eastAsia"/>
          <w:b/>
          <w:color w:val="000000" w:themeColor="text1"/>
          <w:sz w:val="20"/>
          <w:szCs w:val="18"/>
          <w:lang w:val="en-US" w:eastAsia="zh-CN"/>
        </w:rPr>
        <w:t xml:space="preserve"> </w:t>
      </w:r>
      <w:r w:rsidR="00B73DD9" w:rsidRPr="00B73DD9">
        <w:rPr>
          <w:rFonts w:asciiTheme="minorEastAsia" w:hAnsiTheme="minorEastAsia" w:cs="Arial" w:hint="eastAsia"/>
          <w:b/>
          <w:color w:val="000000" w:themeColor="text1"/>
          <w:sz w:val="20"/>
          <w:szCs w:val="18"/>
          <w:lang w:val="en-US" w:eastAsia="zh-CN"/>
        </w:rPr>
        <w:t>和中国RoHS</w:t>
      </w:r>
      <w:bookmarkStart w:id="0" w:name="_GoBack"/>
      <w:bookmarkEnd w:id="0"/>
    </w:p>
    <w:p w:rsidR="00086177" w:rsidRPr="00A418AF" w:rsidRDefault="00A418AF" w:rsidP="009B11EB">
      <w:pPr>
        <w:tabs>
          <w:tab w:val="left" w:pos="0"/>
          <w:tab w:val="left" w:pos="4536"/>
          <w:tab w:val="left" w:pos="5529"/>
        </w:tabs>
        <w:rPr>
          <w:rFonts w:asciiTheme="minorHAnsi" w:hAnsiTheme="minorHAnsi" w:cs="Arial"/>
          <w:sz w:val="18"/>
          <w:szCs w:val="18"/>
          <w:lang w:val="en-US" w:eastAsia="zh-CN"/>
        </w:rPr>
      </w:pPr>
      <w:bookmarkStart w:id="1" w:name="_Hlk531761886"/>
      <w:r w:rsidRPr="00A418AF">
        <w:rPr>
          <w:rFonts w:asciiTheme="minorHAnsi" w:hAnsiTheme="minorHAnsi" w:cs="Arial"/>
          <w:sz w:val="18"/>
          <w:szCs w:val="18"/>
          <w:lang w:val="en-US"/>
        </w:rPr>
        <w:t xml:space="preserve">For the product </w:t>
      </w:r>
      <w:r w:rsidR="00B31E9C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 </w:t>
      </w:r>
      <w:r w:rsidR="0064393F">
        <w:rPr>
          <w:rFonts w:asciiTheme="minorHAnsi" w:hAnsiTheme="minorHAnsi" w:cs="Arial" w:hint="eastAsia"/>
          <w:sz w:val="18"/>
          <w:szCs w:val="18"/>
          <w:lang w:val="en-US" w:eastAsia="zh-CN"/>
        </w:rPr>
        <w:t>产品</w:t>
      </w:r>
      <w:r w:rsidR="00B31E9C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 </w:t>
      </w:r>
      <w:r w:rsidR="00D56F84" w:rsidRPr="00A418AF">
        <w:rPr>
          <w:rFonts w:asciiTheme="minorHAnsi" w:hAnsiTheme="minorHAnsi" w:cs="Arial"/>
          <w:sz w:val="18"/>
          <w:szCs w:val="18"/>
          <w:lang w:val="en-US"/>
        </w:rPr>
        <w:t>______________</w:t>
      </w:r>
      <w:r w:rsidR="005E48F1">
        <w:rPr>
          <w:rFonts w:asciiTheme="minorHAnsi" w:hAnsiTheme="minorHAnsi" w:cs="Arial"/>
          <w:sz w:val="18"/>
          <w:szCs w:val="18"/>
          <w:lang w:val="en-US"/>
        </w:rPr>
        <w:t>______</w:t>
      </w:r>
      <w:r w:rsidR="00D56F84" w:rsidRPr="00A418AF">
        <w:rPr>
          <w:rFonts w:asciiTheme="minorHAnsi" w:hAnsiTheme="minorHAnsi" w:cs="Arial"/>
          <w:sz w:val="18"/>
          <w:szCs w:val="18"/>
          <w:lang w:val="en-US"/>
        </w:rPr>
        <w:t xml:space="preserve">, Testo </w:t>
      </w:r>
      <w:r>
        <w:rPr>
          <w:rFonts w:asciiTheme="minorHAnsi" w:hAnsiTheme="minorHAnsi" w:cs="Arial"/>
          <w:sz w:val="18"/>
          <w:szCs w:val="18"/>
          <w:lang w:val="en-US"/>
        </w:rPr>
        <w:t>article number</w:t>
      </w:r>
      <w:r w:rsidR="00B31E9C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  </w:t>
      </w:r>
      <w:r w:rsidR="00B31E9C">
        <w:rPr>
          <w:rFonts w:asciiTheme="minorHAnsi" w:hAnsiTheme="minorHAnsi" w:cs="Arial"/>
          <w:sz w:val="18"/>
          <w:szCs w:val="18"/>
          <w:lang w:val="en-US" w:eastAsia="zh-CN"/>
        </w:rPr>
        <w:t xml:space="preserve"> </w:t>
      </w:r>
      <w:r w:rsidR="008457EA">
        <w:rPr>
          <w:rFonts w:asciiTheme="minorHAnsi" w:hAnsiTheme="minorHAnsi" w:cs="Arial" w:hint="eastAsia"/>
          <w:sz w:val="18"/>
          <w:szCs w:val="18"/>
          <w:lang w:val="en-US" w:eastAsia="zh-CN"/>
        </w:rPr>
        <w:t>Testo</w:t>
      </w:r>
      <w:r w:rsidR="0064393F">
        <w:rPr>
          <w:rFonts w:asciiTheme="minorHAnsi" w:hAnsiTheme="minorHAnsi" w:cs="Arial" w:hint="eastAsia"/>
          <w:sz w:val="18"/>
          <w:szCs w:val="18"/>
          <w:lang w:val="en-US" w:eastAsia="zh-CN"/>
        </w:rPr>
        <w:t>产品料号</w:t>
      </w:r>
      <w:r w:rsidR="00D56F84" w:rsidRPr="00A418AF">
        <w:rPr>
          <w:rFonts w:asciiTheme="minorHAnsi" w:hAnsiTheme="minorHAnsi" w:cs="Arial"/>
          <w:sz w:val="18"/>
          <w:szCs w:val="18"/>
          <w:lang w:val="en-US"/>
        </w:rPr>
        <w:t xml:space="preserve">: _____________ </w:t>
      </w:r>
      <w:r>
        <w:rPr>
          <w:rFonts w:asciiTheme="minorHAnsi" w:hAnsiTheme="minorHAnsi" w:cs="Arial"/>
          <w:sz w:val="18"/>
          <w:szCs w:val="18"/>
          <w:lang w:val="en-US"/>
        </w:rPr>
        <w:t xml:space="preserve">apply the following </w:t>
      </w:r>
      <w:r w:rsidR="00E221BE">
        <w:rPr>
          <w:rFonts w:asciiTheme="minorHAnsi" w:hAnsiTheme="minorHAnsi" w:cs="Arial"/>
          <w:sz w:val="18"/>
          <w:szCs w:val="18"/>
          <w:lang w:val="en-US"/>
        </w:rPr>
        <w:t>directives</w:t>
      </w:r>
      <w:r w:rsidR="00B31E9C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 </w:t>
      </w:r>
      <w:r w:rsidR="00B31E9C">
        <w:rPr>
          <w:rFonts w:asciiTheme="minorHAnsi" w:hAnsiTheme="minorHAnsi" w:cs="Arial"/>
          <w:sz w:val="18"/>
          <w:szCs w:val="18"/>
          <w:lang w:val="en-US" w:eastAsia="zh-CN"/>
        </w:rPr>
        <w:t xml:space="preserve"> </w:t>
      </w:r>
      <w:r w:rsidR="00B31E9C">
        <w:rPr>
          <w:rFonts w:asciiTheme="minorHAnsi" w:hAnsiTheme="minorHAnsi" w:cs="Arial" w:hint="eastAsia"/>
          <w:sz w:val="18"/>
          <w:szCs w:val="18"/>
          <w:lang w:val="en-US" w:eastAsia="zh-CN"/>
        </w:rPr>
        <w:t>适用于以下指令</w:t>
      </w:r>
      <w:r w:rsidR="001926D4" w:rsidRPr="00A418AF">
        <w:rPr>
          <w:rFonts w:asciiTheme="minorHAnsi" w:hAnsiTheme="minorHAnsi" w:cs="Arial"/>
          <w:sz w:val="18"/>
          <w:szCs w:val="18"/>
          <w:lang w:val="en-US"/>
        </w:rPr>
        <w:t xml:space="preserve">: </w:t>
      </w:r>
      <w:bookmarkEnd w:id="1"/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5"/>
        <w:gridCol w:w="3948"/>
        <w:gridCol w:w="4085"/>
      </w:tblGrid>
      <w:tr w:rsidR="00DA1CDF" w:rsidRPr="00B31E9C" w:rsidTr="00565046">
        <w:tc>
          <w:tcPr>
            <w:tcW w:w="562" w:type="dxa"/>
            <w:shd w:val="clear" w:color="auto" w:fill="auto"/>
            <w:vAlign w:val="center"/>
          </w:tcPr>
          <w:p w:rsidR="00DA1CDF" w:rsidRPr="00A418AF" w:rsidRDefault="00A418AF" w:rsidP="008521E6">
            <w:pPr>
              <w:tabs>
                <w:tab w:val="left" w:pos="851"/>
                <w:tab w:val="left" w:pos="4536"/>
                <w:tab w:val="left" w:pos="5529"/>
              </w:tabs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DA1CDF" w:rsidRPr="00A418AF" w:rsidRDefault="00A418AF" w:rsidP="008521E6">
            <w:pPr>
              <w:tabs>
                <w:tab w:val="left" w:pos="851"/>
                <w:tab w:val="left" w:pos="4536"/>
                <w:tab w:val="left" w:pos="5529"/>
              </w:tabs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3948" w:type="dxa"/>
          </w:tcPr>
          <w:p w:rsidR="0064393F" w:rsidRPr="00A418AF" w:rsidRDefault="00A418AF" w:rsidP="0064393F">
            <w:pPr>
              <w:tabs>
                <w:tab w:val="left" w:pos="851"/>
                <w:tab w:val="left" w:pos="4536"/>
                <w:tab w:val="left" w:pos="5529"/>
              </w:tabs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Guideline</w:t>
            </w:r>
            <w:r w:rsidR="00B31E9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  </w:t>
            </w:r>
            <w:r w:rsidR="00B31E9C">
              <w:rPr>
                <w:rFonts w:asciiTheme="minorHAnsi" w:hAnsiTheme="minorHAnsi" w:cs="Arial" w:hint="eastAsia"/>
                <w:b/>
                <w:sz w:val="18"/>
                <w:szCs w:val="18"/>
                <w:lang w:val="en-US" w:eastAsia="zh-CN"/>
              </w:rPr>
              <w:t>指令</w:t>
            </w:r>
          </w:p>
        </w:tc>
        <w:tc>
          <w:tcPr>
            <w:tcW w:w="4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629" w:rsidRPr="00A418AF" w:rsidRDefault="00A418AF" w:rsidP="0064393F">
            <w:pPr>
              <w:tabs>
                <w:tab w:val="left" w:pos="851"/>
                <w:tab w:val="left" w:pos="4536"/>
                <w:tab w:val="left" w:pos="5529"/>
              </w:tabs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Limited substance</w:t>
            </w:r>
            <w:r w:rsidR="00B31E9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  </w:t>
            </w:r>
            <w:r w:rsidR="00B31E9C">
              <w:rPr>
                <w:rFonts w:asciiTheme="minorHAnsi" w:hAnsiTheme="minorHAnsi" w:cs="Arial" w:hint="eastAsia"/>
                <w:b/>
                <w:sz w:val="18"/>
                <w:szCs w:val="18"/>
                <w:lang w:val="en-US" w:eastAsia="zh-CN"/>
              </w:rPr>
              <w:t>限制物质</w:t>
            </w:r>
          </w:p>
        </w:tc>
      </w:tr>
      <w:tr w:rsidR="00903DEC" w:rsidRPr="003A0ACA" w:rsidTr="00565046">
        <w:sdt>
          <w:sdtPr>
            <w:rPr>
              <w:rFonts w:asciiTheme="minorHAnsi" w:hAnsiTheme="minorHAnsi" w:cs="Arial"/>
              <w:sz w:val="18"/>
              <w:szCs w:val="18"/>
              <w:lang w:val="en-US"/>
            </w:rPr>
            <w:id w:val="-10095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:rsidR="00903DEC" w:rsidRPr="00A418AF" w:rsidRDefault="00565046" w:rsidP="00903DEC">
                <w:pPr>
                  <w:tabs>
                    <w:tab w:val="left" w:pos="851"/>
                    <w:tab w:val="left" w:pos="4536"/>
                    <w:tab w:val="left" w:pos="5529"/>
                  </w:tabs>
                  <w:spacing w:before="60" w:after="60"/>
                  <w:jc w:val="center"/>
                  <w:rPr>
                    <w:rFonts w:asciiTheme="minorHAnsi" w:hAnsiTheme="minorHAnsi" w:cs="Arial"/>
                    <w:sz w:val="18"/>
                    <w:szCs w:val="18"/>
                    <w:lang w:val="en-US"/>
                  </w:rPr>
                </w:pPr>
                <w:r w:rsidRPr="00A418AF">
                  <w:rPr>
                    <w:rFonts w:ascii="MS Gothic" w:eastAsia="MS Gothic" w:hAnsi="MS Gothic" w:cs="Aria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18"/>
              <w:szCs w:val="18"/>
              <w:lang w:val="en-US"/>
            </w:rPr>
            <w:id w:val="94011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shd w:val="clear" w:color="auto" w:fill="auto"/>
                <w:vAlign w:val="center"/>
              </w:tcPr>
              <w:p w:rsidR="00903DEC" w:rsidRPr="00A418AF" w:rsidRDefault="00565046" w:rsidP="00903DEC">
                <w:pPr>
                  <w:tabs>
                    <w:tab w:val="left" w:pos="851"/>
                    <w:tab w:val="left" w:pos="4536"/>
                    <w:tab w:val="left" w:pos="5529"/>
                  </w:tabs>
                  <w:spacing w:before="60" w:after="60"/>
                  <w:jc w:val="center"/>
                  <w:rPr>
                    <w:rFonts w:asciiTheme="minorHAnsi" w:hAnsiTheme="minorHAnsi" w:cs="Arial"/>
                    <w:sz w:val="18"/>
                    <w:szCs w:val="18"/>
                    <w:lang w:val="en-US"/>
                  </w:rPr>
                </w:pPr>
                <w:r w:rsidRPr="00A418AF">
                  <w:rPr>
                    <w:rFonts w:ascii="MS Gothic" w:eastAsia="MS Gothic" w:hAnsi="MS Gothic" w:cs="Aria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3948" w:type="dxa"/>
          </w:tcPr>
          <w:p w:rsidR="00903DEC" w:rsidRPr="00A418AF" w:rsidRDefault="0015163E" w:rsidP="00903DEC">
            <w:pPr>
              <w:tabs>
                <w:tab w:val="left" w:pos="851"/>
                <w:tab w:val="left" w:pos="4536"/>
                <w:tab w:val="left" w:pos="5529"/>
              </w:tabs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Directive</w:t>
            </w:r>
            <w:r w:rsidRPr="00A418A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2011/65/EU (RoHS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2</w:t>
            </w:r>
            <w:r w:rsidRPr="00A418AF">
              <w:rPr>
                <w:rFonts w:asciiTheme="minorHAnsi" w:hAnsiTheme="minorHAnsi" w:cs="Arial"/>
                <w:sz w:val="18"/>
                <w:szCs w:val="18"/>
                <w:lang w:val="en-US"/>
              </w:rPr>
              <w:t>)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+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Pr="00503DF7">
              <w:rPr>
                <w:rFonts w:asciiTheme="minorHAnsi" w:hAnsiTheme="minorHAnsi" w:cs="Arial"/>
                <w:sz w:val="18"/>
                <w:szCs w:val="18"/>
              </w:rPr>
              <w:t>elegated</w:t>
            </w:r>
            <w:proofErr w:type="spellEnd"/>
            <w:r w:rsidRPr="00503DF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Pr="00503DF7">
              <w:rPr>
                <w:rFonts w:asciiTheme="minorHAnsi" w:hAnsiTheme="minorHAnsi" w:cs="Arial"/>
                <w:sz w:val="18"/>
                <w:szCs w:val="18"/>
              </w:rPr>
              <w:t>irective</w:t>
            </w:r>
            <w:proofErr w:type="spellEnd"/>
            <w:r w:rsidRPr="00503DF7">
              <w:rPr>
                <w:rFonts w:asciiTheme="minorHAnsi" w:hAnsiTheme="minorHAnsi" w:cs="Arial"/>
                <w:sz w:val="18"/>
                <w:szCs w:val="18"/>
              </w:rPr>
              <w:t xml:space="preserve"> (EU) 2015/863 (RoHS 3)</w:t>
            </w:r>
          </w:p>
        </w:tc>
        <w:tc>
          <w:tcPr>
            <w:tcW w:w="4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DEC" w:rsidRPr="00A418AF" w:rsidRDefault="00903DEC" w:rsidP="00895209">
            <w:pPr>
              <w:tabs>
                <w:tab w:val="left" w:pos="851"/>
                <w:tab w:val="left" w:pos="4536"/>
                <w:tab w:val="left" w:pos="5529"/>
              </w:tabs>
              <w:spacing w:after="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418AF">
              <w:rPr>
                <w:rFonts w:asciiTheme="minorHAnsi" w:hAnsiTheme="minorHAnsi" w:cs="Arial"/>
                <w:sz w:val="18"/>
                <w:szCs w:val="18"/>
                <w:lang w:val="en-US"/>
              </w:rPr>
              <w:t>Pb, Hg, Cd, Cr(VI), PBB, PBDE, DEHP, BBP, DBP, DIBP</w:t>
            </w:r>
          </w:p>
        </w:tc>
      </w:tr>
      <w:tr w:rsidR="00903DEC" w:rsidRPr="003A0ACA" w:rsidTr="00565046">
        <w:sdt>
          <w:sdtPr>
            <w:rPr>
              <w:rFonts w:asciiTheme="minorHAnsi" w:hAnsiTheme="minorHAnsi" w:cs="Arial"/>
              <w:sz w:val="18"/>
              <w:szCs w:val="18"/>
              <w:lang w:val="en-US"/>
            </w:rPr>
            <w:id w:val="197147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:rsidR="00903DEC" w:rsidRPr="00A418AF" w:rsidRDefault="00565046" w:rsidP="00903DEC">
                <w:pPr>
                  <w:tabs>
                    <w:tab w:val="left" w:pos="851"/>
                    <w:tab w:val="left" w:pos="4536"/>
                    <w:tab w:val="left" w:pos="5529"/>
                  </w:tabs>
                  <w:spacing w:before="60" w:after="60"/>
                  <w:jc w:val="center"/>
                  <w:rPr>
                    <w:rFonts w:asciiTheme="minorHAnsi" w:hAnsiTheme="minorHAnsi" w:cs="Arial"/>
                    <w:sz w:val="18"/>
                    <w:szCs w:val="18"/>
                    <w:lang w:val="en-US"/>
                  </w:rPr>
                </w:pPr>
                <w:r w:rsidRPr="00A418AF">
                  <w:rPr>
                    <w:rFonts w:ascii="MS Gothic" w:eastAsia="MS Gothic" w:hAnsi="MS Gothic" w:cs="Aria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18"/>
              <w:szCs w:val="18"/>
              <w:lang w:val="en-US"/>
            </w:rPr>
            <w:id w:val="-97668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shd w:val="clear" w:color="auto" w:fill="auto"/>
                <w:vAlign w:val="center"/>
              </w:tcPr>
              <w:p w:rsidR="00903DEC" w:rsidRPr="00A418AF" w:rsidRDefault="00565046" w:rsidP="00903DEC">
                <w:pPr>
                  <w:tabs>
                    <w:tab w:val="left" w:pos="851"/>
                    <w:tab w:val="left" w:pos="4536"/>
                    <w:tab w:val="left" w:pos="5529"/>
                  </w:tabs>
                  <w:spacing w:before="60" w:after="60"/>
                  <w:jc w:val="center"/>
                  <w:rPr>
                    <w:rFonts w:asciiTheme="minorHAnsi" w:hAnsiTheme="minorHAnsi" w:cs="Arial"/>
                    <w:sz w:val="18"/>
                    <w:szCs w:val="18"/>
                    <w:lang w:val="en-US"/>
                  </w:rPr>
                </w:pPr>
                <w:r w:rsidRPr="00A418AF">
                  <w:rPr>
                    <w:rFonts w:ascii="MS Gothic" w:eastAsia="MS Gothic" w:hAnsi="MS Gothic" w:cs="Aria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3948" w:type="dxa"/>
          </w:tcPr>
          <w:p w:rsidR="00903DEC" w:rsidRPr="00A418AF" w:rsidRDefault="00903DEC" w:rsidP="00903DEC">
            <w:pPr>
              <w:tabs>
                <w:tab w:val="left" w:pos="851"/>
                <w:tab w:val="left" w:pos="4536"/>
                <w:tab w:val="left" w:pos="5529"/>
              </w:tabs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A418AF">
              <w:rPr>
                <w:rFonts w:asciiTheme="minorHAnsi" w:hAnsiTheme="minorHAnsi" w:cs="Arial"/>
                <w:sz w:val="18"/>
                <w:szCs w:val="18"/>
                <w:lang w:val="en-US"/>
              </w:rPr>
              <w:t>GB/T 26572-2011 (China RoHS 2)</w:t>
            </w:r>
          </w:p>
        </w:tc>
        <w:tc>
          <w:tcPr>
            <w:tcW w:w="4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DEC" w:rsidRPr="0015163E" w:rsidRDefault="00903DEC" w:rsidP="00895209">
            <w:pPr>
              <w:tabs>
                <w:tab w:val="left" w:pos="851"/>
                <w:tab w:val="left" w:pos="4536"/>
                <w:tab w:val="left" w:pos="5529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15163E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Pb, Hg, </w:t>
            </w:r>
            <w:proofErr w:type="spellStart"/>
            <w:r w:rsidRPr="0015163E">
              <w:rPr>
                <w:rFonts w:asciiTheme="minorHAnsi" w:hAnsiTheme="minorHAnsi" w:cs="Arial"/>
                <w:sz w:val="18"/>
                <w:szCs w:val="18"/>
                <w:lang w:val="it-IT"/>
              </w:rPr>
              <w:t>Cd</w:t>
            </w:r>
            <w:proofErr w:type="spellEnd"/>
            <w:r w:rsidRPr="0015163E">
              <w:rPr>
                <w:rFonts w:asciiTheme="minorHAnsi" w:hAnsiTheme="minorHAnsi" w:cs="Arial"/>
                <w:sz w:val="18"/>
                <w:szCs w:val="18"/>
                <w:lang w:val="it-IT"/>
              </w:rPr>
              <w:t>, Cr(VI), PBB, PBDE</w:t>
            </w:r>
          </w:p>
        </w:tc>
      </w:tr>
    </w:tbl>
    <w:p w:rsidR="0064393F" w:rsidRPr="0015163E" w:rsidRDefault="00EC3534" w:rsidP="0064393F">
      <w:pPr>
        <w:tabs>
          <w:tab w:val="left" w:pos="851"/>
          <w:tab w:val="left" w:pos="1134"/>
          <w:tab w:val="left" w:pos="1276"/>
        </w:tabs>
        <w:spacing w:before="120" w:after="120"/>
        <w:rPr>
          <w:rFonts w:asciiTheme="minorHAnsi" w:hAnsiTheme="minorHAnsi" w:cs="Arial"/>
          <w:sz w:val="18"/>
          <w:szCs w:val="18"/>
          <w:lang w:val="it-IT" w:eastAsia="zh-CN"/>
        </w:rPr>
      </w:pPr>
      <w:proofErr w:type="spellStart"/>
      <w:r w:rsidRPr="0015163E">
        <w:rPr>
          <w:rFonts w:asciiTheme="minorHAnsi" w:hAnsiTheme="minorHAnsi" w:cs="Arial"/>
          <w:sz w:val="18"/>
          <w:szCs w:val="18"/>
          <w:lang w:val="it-IT"/>
        </w:rPr>
        <w:t>If</w:t>
      </w:r>
      <w:proofErr w:type="spellEnd"/>
      <w:r w:rsidRPr="0015163E">
        <w:rPr>
          <w:rFonts w:asciiTheme="minorHAnsi" w:hAnsiTheme="minorHAnsi" w:cs="Arial"/>
          <w:sz w:val="18"/>
          <w:szCs w:val="18"/>
          <w:lang w:val="it-IT"/>
        </w:rPr>
        <w:t xml:space="preserve"> </w:t>
      </w:r>
      <w:proofErr w:type="spellStart"/>
      <w:r w:rsidRPr="0015163E">
        <w:rPr>
          <w:rFonts w:asciiTheme="minorHAnsi" w:hAnsiTheme="minorHAnsi" w:cs="Arial"/>
          <w:sz w:val="18"/>
          <w:szCs w:val="18"/>
          <w:lang w:val="it-IT"/>
        </w:rPr>
        <w:t>exemptions</w:t>
      </w:r>
      <w:proofErr w:type="spellEnd"/>
      <w:r w:rsidRPr="0015163E">
        <w:rPr>
          <w:rFonts w:asciiTheme="minorHAnsi" w:hAnsiTheme="minorHAnsi" w:cs="Arial"/>
          <w:sz w:val="18"/>
          <w:szCs w:val="18"/>
          <w:lang w:val="it-IT"/>
        </w:rPr>
        <w:t xml:space="preserve"> by</w:t>
      </w:r>
      <w:r w:rsidR="00E221BE" w:rsidRPr="0015163E">
        <w:rPr>
          <w:rFonts w:asciiTheme="minorHAnsi" w:hAnsiTheme="minorHAnsi" w:cs="Arial"/>
          <w:sz w:val="18"/>
          <w:szCs w:val="18"/>
          <w:lang w:val="it-IT"/>
        </w:rPr>
        <w:t xml:space="preserve"> </w:t>
      </w:r>
      <w:proofErr w:type="spellStart"/>
      <w:r w:rsidR="00E221BE" w:rsidRPr="0015163E">
        <w:rPr>
          <w:rFonts w:asciiTheme="minorHAnsi" w:hAnsiTheme="minorHAnsi" w:cs="Arial"/>
          <w:sz w:val="18"/>
          <w:szCs w:val="18"/>
          <w:lang w:val="it-IT"/>
        </w:rPr>
        <w:t>Annex</w:t>
      </w:r>
      <w:proofErr w:type="spellEnd"/>
      <w:r w:rsidR="00E221BE" w:rsidRPr="0015163E">
        <w:rPr>
          <w:rFonts w:asciiTheme="minorHAnsi" w:hAnsiTheme="minorHAnsi" w:cs="Arial"/>
          <w:sz w:val="18"/>
          <w:szCs w:val="18"/>
          <w:lang w:val="it-IT"/>
        </w:rPr>
        <w:t xml:space="preserve"> 3 of Directive 2011/65/EU are </w:t>
      </w:r>
      <w:proofErr w:type="spellStart"/>
      <w:r w:rsidR="00E221BE" w:rsidRPr="0015163E">
        <w:rPr>
          <w:rFonts w:asciiTheme="minorHAnsi" w:hAnsiTheme="minorHAnsi" w:cs="Arial"/>
          <w:sz w:val="18"/>
          <w:szCs w:val="18"/>
          <w:lang w:val="it-IT"/>
        </w:rPr>
        <w:t>invoked</w:t>
      </w:r>
      <w:proofErr w:type="spellEnd"/>
      <w:r w:rsidR="00E221BE" w:rsidRPr="0015163E">
        <w:rPr>
          <w:rFonts w:asciiTheme="minorHAnsi" w:hAnsiTheme="minorHAnsi" w:cs="Arial"/>
          <w:sz w:val="18"/>
          <w:szCs w:val="18"/>
          <w:lang w:val="it-IT"/>
        </w:rPr>
        <w:t xml:space="preserve">, </w:t>
      </w:r>
      <w:proofErr w:type="spellStart"/>
      <w:r w:rsidR="00E221BE" w:rsidRPr="0015163E">
        <w:rPr>
          <w:rFonts w:asciiTheme="minorHAnsi" w:hAnsiTheme="minorHAnsi" w:cs="Arial"/>
          <w:sz w:val="18"/>
          <w:szCs w:val="18"/>
          <w:lang w:val="it-IT"/>
        </w:rPr>
        <w:t>they</w:t>
      </w:r>
      <w:proofErr w:type="spellEnd"/>
      <w:r w:rsidR="00E221BE" w:rsidRPr="0015163E">
        <w:rPr>
          <w:rFonts w:asciiTheme="minorHAnsi" w:hAnsiTheme="minorHAnsi" w:cs="Arial"/>
          <w:sz w:val="18"/>
          <w:szCs w:val="18"/>
          <w:lang w:val="it-IT"/>
        </w:rPr>
        <w:t xml:space="preserve"> </w:t>
      </w:r>
      <w:r w:rsidR="003B6CB8" w:rsidRPr="0015163E">
        <w:rPr>
          <w:rFonts w:asciiTheme="minorHAnsi" w:hAnsiTheme="minorHAnsi" w:cs="Arial"/>
          <w:sz w:val="18"/>
          <w:szCs w:val="18"/>
          <w:lang w:val="it-IT"/>
        </w:rPr>
        <w:t>must</w:t>
      </w:r>
      <w:r w:rsidR="00E221BE" w:rsidRPr="0015163E">
        <w:rPr>
          <w:rFonts w:asciiTheme="minorHAnsi" w:hAnsiTheme="minorHAnsi" w:cs="Arial"/>
          <w:sz w:val="18"/>
          <w:szCs w:val="18"/>
          <w:lang w:val="it-IT"/>
        </w:rPr>
        <w:t xml:space="preserve"> be </w:t>
      </w:r>
      <w:proofErr w:type="spellStart"/>
      <w:r w:rsidR="00E221BE" w:rsidRPr="0015163E">
        <w:rPr>
          <w:rFonts w:asciiTheme="minorHAnsi" w:hAnsiTheme="minorHAnsi" w:cs="Arial"/>
          <w:sz w:val="18"/>
          <w:szCs w:val="18"/>
          <w:lang w:val="it-IT"/>
        </w:rPr>
        <w:t>listed</w:t>
      </w:r>
      <w:proofErr w:type="spellEnd"/>
      <w:r w:rsidR="00E221BE" w:rsidRPr="0015163E">
        <w:rPr>
          <w:rFonts w:asciiTheme="minorHAnsi" w:hAnsiTheme="minorHAnsi" w:cs="Arial"/>
          <w:sz w:val="18"/>
          <w:szCs w:val="18"/>
          <w:lang w:val="it-IT"/>
        </w:rPr>
        <w:t xml:space="preserve"> </w:t>
      </w:r>
      <w:proofErr w:type="spellStart"/>
      <w:r w:rsidR="00E221BE" w:rsidRPr="0015163E">
        <w:rPr>
          <w:rFonts w:asciiTheme="minorHAnsi" w:hAnsiTheme="minorHAnsi" w:cs="Arial"/>
          <w:sz w:val="18"/>
          <w:szCs w:val="18"/>
          <w:lang w:val="it-IT"/>
        </w:rPr>
        <w:t>below</w:t>
      </w:r>
      <w:proofErr w:type="spellEnd"/>
      <w:r w:rsidR="0015163E">
        <w:rPr>
          <w:rFonts w:asciiTheme="minorHAnsi" w:hAnsiTheme="minorHAnsi" w:cs="Arial"/>
          <w:sz w:val="18"/>
          <w:szCs w:val="18"/>
          <w:lang w:val="it-IT"/>
        </w:rPr>
        <w:t>:</w:t>
      </w:r>
      <w:r w:rsidR="0064393F" w:rsidRPr="0015163E">
        <w:rPr>
          <w:rFonts w:asciiTheme="minorHAnsi" w:hAnsiTheme="minorHAnsi" w:cs="Arial" w:hint="eastAsia"/>
          <w:sz w:val="18"/>
          <w:szCs w:val="18"/>
          <w:lang w:val="it-IT" w:eastAsia="zh-CN"/>
        </w:rPr>
        <w:t xml:space="preserve"> </w:t>
      </w:r>
      <w:r w:rsidR="00B31E9C" w:rsidRPr="0015163E">
        <w:rPr>
          <w:rFonts w:asciiTheme="minorHAnsi" w:hAnsiTheme="minorHAnsi" w:cs="Arial"/>
          <w:sz w:val="18"/>
          <w:szCs w:val="18"/>
          <w:lang w:val="it-IT" w:eastAsia="zh-CN"/>
        </w:rPr>
        <w:t xml:space="preserve">  </w:t>
      </w:r>
      <w:r w:rsidR="003A0ACA" w:rsidRPr="003A0ACA">
        <w:rPr>
          <w:rFonts w:asciiTheme="minorHAnsi" w:hAnsiTheme="minorHAnsi" w:cs="Arial" w:hint="eastAsia"/>
          <w:sz w:val="18"/>
          <w:szCs w:val="18"/>
          <w:lang w:val="en-US" w:eastAsia="zh-CN"/>
        </w:rPr>
        <w:t>如果援引第</w:t>
      </w:r>
      <w:r w:rsidR="003A0ACA" w:rsidRPr="003A0ACA">
        <w:rPr>
          <w:rFonts w:asciiTheme="minorHAnsi" w:hAnsiTheme="minorHAnsi" w:cs="Arial" w:hint="eastAsia"/>
          <w:sz w:val="18"/>
          <w:szCs w:val="18"/>
          <w:lang w:val="it-IT" w:eastAsia="zh-CN"/>
        </w:rPr>
        <w:t>2011/65/EU</w:t>
      </w:r>
      <w:r w:rsidR="003A0ACA" w:rsidRPr="003A0ACA">
        <w:rPr>
          <w:rFonts w:asciiTheme="minorHAnsi" w:hAnsiTheme="minorHAnsi" w:cs="Arial" w:hint="eastAsia"/>
          <w:sz w:val="18"/>
          <w:szCs w:val="18"/>
          <w:lang w:val="en-US" w:eastAsia="zh-CN"/>
        </w:rPr>
        <w:t>号指令附件</w:t>
      </w:r>
      <w:r w:rsidR="003A0ACA" w:rsidRPr="003A0ACA">
        <w:rPr>
          <w:rFonts w:asciiTheme="minorHAnsi" w:hAnsiTheme="minorHAnsi" w:cs="Arial" w:hint="eastAsia"/>
          <w:sz w:val="18"/>
          <w:szCs w:val="18"/>
          <w:lang w:val="it-IT" w:eastAsia="zh-CN"/>
        </w:rPr>
        <w:t>3</w:t>
      </w:r>
      <w:r w:rsidR="003A0ACA" w:rsidRPr="003A0ACA">
        <w:rPr>
          <w:rFonts w:asciiTheme="minorHAnsi" w:hAnsiTheme="minorHAnsi" w:cs="Arial" w:hint="eastAsia"/>
          <w:sz w:val="18"/>
          <w:szCs w:val="18"/>
          <w:lang w:val="en-US" w:eastAsia="zh-CN"/>
        </w:rPr>
        <w:t>的豁免</w:t>
      </w:r>
      <w:r w:rsidR="003A0ACA" w:rsidRPr="003A0ACA">
        <w:rPr>
          <w:rFonts w:asciiTheme="minorHAnsi" w:hAnsiTheme="minorHAnsi" w:cs="Arial" w:hint="eastAsia"/>
          <w:sz w:val="18"/>
          <w:szCs w:val="18"/>
          <w:lang w:val="it-IT" w:eastAsia="zh-CN"/>
        </w:rPr>
        <w:t>，</w:t>
      </w:r>
      <w:r w:rsidR="003A0ACA" w:rsidRPr="003A0ACA">
        <w:rPr>
          <w:rFonts w:asciiTheme="minorHAnsi" w:hAnsiTheme="minorHAnsi" w:cs="Arial" w:hint="eastAsia"/>
          <w:sz w:val="18"/>
          <w:szCs w:val="18"/>
          <w:lang w:val="en-US" w:eastAsia="zh-CN"/>
        </w:rPr>
        <w:t>则必须在下面列出。</w:t>
      </w:r>
    </w:p>
    <w:p w:rsidR="0064393F" w:rsidRPr="0015163E" w:rsidRDefault="00E221BE" w:rsidP="008C6AFF">
      <w:pPr>
        <w:tabs>
          <w:tab w:val="left" w:pos="851"/>
          <w:tab w:val="left" w:pos="1134"/>
          <w:tab w:val="left" w:pos="1276"/>
        </w:tabs>
        <w:spacing w:before="120" w:after="120"/>
        <w:rPr>
          <w:rFonts w:asciiTheme="minorHAnsi" w:hAnsiTheme="minorHAnsi" w:cs="Arial"/>
          <w:sz w:val="18"/>
          <w:szCs w:val="18"/>
          <w:lang w:val="it-IT" w:eastAsia="zh-CN"/>
        </w:rPr>
      </w:pPr>
      <w:proofErr w:type="spellStart"/>
      <w:r w:rsidRPr="0015163E">
        <w:rPr>
          <w:rFonts w:asciiTheme="minorHAnsi" w:hAnsiTheme="minorHAnsi" w:cs="Arial"/>
          <w:sz w:val="18"/>
          <w:szCs w:val="18"/>
          <w:lang w:val="it-IT"/>
        </w:rPr>
        <w:t>Exception</w:t>
      </w:r>
      <w:proofErr w:type="spellEnd"/>
      <w:r w:rsidRPr="0015163E">
        <w:rPr>
          <w:rFonts w:asciiTheme="minorHAnsi" w:hAnsiTheme="minorHAnsi" w:cs="Arial"/>
          <w:sz w:val="18"/>
          <w:szCs w:val="18"/>
          <w:lang w:val="it-IT"/>
        </w:rPr>
        <w:t xml:space="preserve"> </w:t>
      </w:r>
      <w:proofErr w:type="spellStart"/>
      <w:r w:rsidRPr="0015163E">
        <w:rPr>
          <w:rFonts w:asciiTheme="minorHAnsi" w:hAnsiTheme="minorHAnsi" w:cs="Arial"/>
          <w:sz w:val="18"/>
          <w:szCs w:val="18"/>
          <w:lang w:val="it-IT"/>
        </w:rPr>
        <w:t>numbers</w:t>
      </w:r>
      <w:proofErr w:type="spellEnd"/>
      <w:r w:rsidRPr="0015163E">
        <w:rPr>
          <w:rFonts w:asciiTheme="minorHAnsi" w:hAnsiTheme="minorHAnsi" w:cs="Arial"/>
          <w:sz w:val="18"/>
          <w:szCs w:val="18"/>
          <w:lang w:val="it-IT"/>
        </w:rPr>
        <w:t xml:space="preserve"> </w:t>
      </w:r>
      <w:r w:rsidR="00CB3873" w:rsidRPr="0015163E">
        <w:rPr>
          <w:rFonts w:asciiTheme="minorHAnsi" w:hAnsiTheme="minorHAnsi" w:cs="Arial"/>
          <w:sz w:val="18"/>
          <w:szCs w:val="18"/>
          <w:lang w:val="it-IT"/>
        </w:rPr>
        <w:t>(</w:t>
      </w:r>
      <w:r w:rsidRPr="0015163E">
        <w:rPr>
          <w:rFonts w:asciiTheme="minorHAnsi" w:hAnsiTheme="minorHAnsi" w:cs="Arial"/>
          <w:sz w:val="18"/>
          <w:szCs w:val="18"/>
          <w:lang w:val="it-IT"/>
        </w:rPr>
        <w:t xml:space="preserve">e.g. </w:t>
      </w:r>
      <w:r w:rsidR="00B21981" w:rsidRPr="0015163E">
        <w:rPr>
          <w:rFonts w:asciiTheme="minorHAnsi" w:hAnsiTheme="minorHAnsi" w:cs="Arial"/>
          <w:sz w:val="18"/>
          <w:szCs w:val="18"/>
          <w:lang w:val="it-IT"/>
        </w:rPr>
        <w:t>7b)</w:t>
      </w:r>
      <w:r w:rsidR="008457EA" w:rsidRPr="0015163E">
        <w:rPr>
          <w:rFonts w:asciiTheme="minorHAnsi" w:hAnsiTheme="minorHAnsi" w:cs="Arial" w:hint="eastAsia"/>
          <w:sz w:val="18"/>
          <w:szCs w:val="18"/>
          <w:lang w:val="it-IT" w:eastAsia="zh-CN"/>
        </w:rPr>
        <w:t xml:space="preserve"> </w:t>
      </w:r>
      <w:r w:rsidR="00B31E9C" w:rsidRPr="0015163E">
        <w:rPr>
          <w:rFonts w:asciiTheme="minorHAnsi" w:hAnsiTheme="minorHAnsi" w:cs="Arial" w:hint="eastAsia"/>
          <w:sz w:val="18"/>
          <w:szCs w:val="18"/>
          <w:lang w:val="it-IT" w:eastAsia="zh-CN"/>
        </w:rPr>
        <w:t xml:space="preserve"> </w:t>
      </w:r>
      <w:r w:rsidR="0064393F">
        <w:rPr>
          <w:rFonts w:asciiTheme="minorHAnsi" w:hAnsiTheme="minorHAnsi" w:cs="Arial" w:hint="eastAsia"/>
          <w:sz w:val="18"/>
          <w:szCs w:val="18"/>
          <w:lang w:val="en-US" w:eastAsia="zh-CN"/>
        </w:rPr>
        <w:t>豁免物质</w:t>
      </w:r>
      <w:r w:rsidR="004F22EC" w:rsidRPr="0015163E">
        <w:rPr>
          <w:rFonts w:asciiTheme="minorHAnsi" w:hAnsiTheme="minorHAnsi" w:cs="Arial"/>
          <w:sz w:val="18"/>
          <w:szCs w:val="18"/>
          <w:lang w:val="it-IT"/>
        </w:rPr>
        <w:t>: ____________________</w:t>
      </w:r>
      <w:r w:rsidR="00CB3873" w:rsidRPr="0015163E">
        <w:rPr>
          <w:rFonts w:asciiTheme="minorHAnsi" w:hAnsiTheme="minorHAnsi" w:cs="Arial"/>
          <w:sz w:val="18"/>
          <w:szCs w:val="18"/>
          <w:lang w:val="it-IT"/>
        </w:rPr>
        <w:t>_______________</w:t>
      </w:r>
      <w:r w:rsidR="004F22EC" w:rsidRPr="0015163E">
        <w:rPr>
          <w:rFonts w:asciiTheme="minorHAnsi" w:hAnsiTheme="minorHAnsi" w:cs="Arial"/>
          <w:sz w:val="18"/>
          <w:szCs w:val="18"/>
          <w:lang w:val="it-IT"/>
        </w:rPr>
        <w:t>_</w:t>
      </w:r>
    </w:p>
    <w:p w:rsidR="004A05B2" w:rsidRPr="0015163E" w:rsidRDefault="00E221BE" w:rsidP="004A05B2">
      <w:pPr>
        <w:tabs>
          <w:tab w:val="left" w:pos="851"/>
          <w:tab w:val="left" w:pos="1134"/>
          <w:tab w:val="left" w:pos="1276"/>
        </w:tabs>
        <w:spacing w:before="120" w:after="120"/>
        <w:rPr>
          <w:rFonts w:asciiTheme="minorHAnsi" w:hAnsiTheme="minorHAnsi" w:cs="Arial"/>
          <w:sz w:val="18"/>
          <w:szCs w:val="18"/>
          <w:lang w:val="it-IT" w:eastAsia="zh-CN"/>
        </w:rPr>
      </w:pPr>
      <w:proofErr w:type="spellStart"/>
      <w:r w:rsidRPr="0015163E">
        <w:rPr>
          <w:rFonts w:asciiTheme="minorHAnsi" w:hAnsiTheme="minorHAnsi" w:cs="Arial"/>
          <w:sz w:val="18"/>
          <w:szCs w:val="18"/>
          <w:lang w:val="it-IT"/>
        </w:rPr>
        <w:t>If</w:t>
      </w:r>
      <w:proofErr w:type="spellEnd"/>
      <w:r w:rsidRPr="0015163E">
        <w:rPr>
          <w:rFonts w:asciiTheme="minorHAnsi" w:hAnsiTheme="minorHAnsi" w:cs="Arial"/>
          <w:sz w:val="18"/>
          <w:szCs w:val="18"/>
          <w:lang w:val="it-IT"/>
        </w:rPr>
        <w:t xml:space="preserve"> </w:t>
      </w:r>
      <w:proofErr w:type="spellStart"/>
      <w:r w:rsidRPr="0015163E">
        <w:rPr>
          <w:rFonts w:asciiTheme="minorHAnsi" w:hAnsiTheme="minorHAnsi" w:cs="Arial"/>
          <w:sz w:val="18"/>
          <w:szCs w:val="18"/>
          <w:lang w:val="it-IT"/>
        </w:rPr>
        <w:t>exceptions</w:t>
      </w:r>
      <w:proofErr w:type="spellEnd"/>
      <w:r w:rsidRPr="0015163E">
        <w:rPr>
          <w:rFonts w:asciiTheme="minorHAnsi" w:hAnsiTheme="minorHAnsi" w:cs="Arial"/>
          <w:sz w:val="18"/>
          <w:szCs w:val="18"/>
          <w:lang w:val="it-IT"/>
        </w:rPr>
        <w:t xml:space="preserve"> </w:t>
      </w:r>
      <w:proofErr w:type="spellStart"/>
      <w:r w:rsidRPr="0015163E">
        <w:rPr>
          <w:rFonts w:asciiTheme="minorHAnsi" w:hAnsiTheme="minorHAnsi" w:cs="Arial"/>
          <w:sz w:val="18"/>
          <w:szCs w:val="18"/>
          <w:lang w:val="it-IT"/>
        </w:rPr>
        <w:t>according</w:t>
      </w:r>
      <w:proofErr w:type="spellEnd"/>
      <w:r w:rsidRPr="0015163E">
        <w:rPr>
          <w:rFonts w:asciiTheme="minorHAnsi" w:hAnsiTheme="minorHAnsi" w:cs="Arial"/>
          <w:sz w:val="18"/>
          <w:szCs w:val="18"/>
          <w:lang w:val="it-IT"/>
        </w:rPr>
        <w:t xml:space="preserve"> to the China </w:t>
      </w:r>
      <w:proofErr w:type="spellStart"/>
      <w:r w:rsidRPr="0015163E">
        <w:rPr>
          <w:rFonts w:asciiTheme="minorHAnsi" w:hAnsiTheme="minorHAnsi" w:cs="Arial"/>
          <w:sz w:val="18"/>
          <w:szCs w:val="18"/>
          <w:lang w:val="it-IT"/>
        </w:rPr>
        <w:t>RoHS</w:t>
      </w:r>
      <w:proofErr w:type="spellEnd"/>
      <w:r w:rsidRPr="0015163E">
        <w:rPr>
          <w:rFonts w:asciiTheme="minorHAnsi" w:hAnsiTheme="minorHAnsi" w:cs="Arial"/>
          <w:sz w:val="18"/>
          <w:szCs w:val="18"/>
          <w:lang w:val="it-IT"/>
        </w:rPr>
        <w:t xml:space="preserve"> 2 product </w:t>
      </w:r>
      <w:proofErr w:type="spellStart"/>
      <w:r w:rsidRPr="0015163E">
        <w:rPr>
          <w:rFonts w:asciiTheme="minorHAnsi" w:hAnsiTheme="minorHAnsi" w:cs="Arial"/>
          <w:sz w:val="18"/>
          <w:szCs w:val="18"/>
          <w:lang w:val="it-IT"/>
        </w:rPr>
        <w:t>catalogue</w:t>
      </w:r>
      <w:proofErr w:type="spellEnd"/>
      <w:r w:rsidRPr="0015163E">
        <w:rPr>
          <w:rFonts w:asciiTheme="minorHAnsi" w:hAnsiTheme="minorHAnsi" w:cs="Arial"/>
          <w:sz w:val="18"/>
          <w:szCs w:val="18"/>
          <w:lang w:val="it-IT"/>
        </w:rPr>
        <w:t xml:space="preserve"> are </w:t>
      </w:r>
      <w:proofErr w:type="spellStart"/>
      <w:r w:rsidRPr="0015163E">
        <w:rPr>
          <w:rFonts w:asciiTheme="minorHAnsi" w:hAnsiTheme="minorHAnsi" w:cs="Arial"/>
          <w:sz w:val="18"/>
          <w:szCs w:val="18"/>
          <w:lang w:val="it-IT"/>
        </w:rPr>
        <w:t>claimed</w:t>
      </w:r>
      <w:proofErr w:type="spellEnd"/>
      <w:r w:rsidRPr="0015163E">
        <w:rPr>
          <w:rFonts w:asciiTheme="minorHAnsi" w:hAnsiTheme="minorHAnsi" w:cs="Arial"/>
          <w:sz w:val="18"/>
          <w:szCs w:val="18"/>
          <w:lang w:val="it-IT"/>
        </w:rPr>
        <w:t xml:space="preserve">, </w:t>
      </w:r>
      <w:proofErr w:type="spellStart"/>
      <w:r w:rsidRPr="0015163E">
        <w:rPr>
          <w:rFonts w:asciiTheme="minorHAnsi" w:hAnsiTheme="minorHAnsi" w:cs="Arial"/>
          <w:sz w:val="18"/>
          <w:szCs w:val="18"/>
          <w:lang w:val="it-IT"/>
        </w:rPr>
        <w:t>they</w:t>
      </w:r>
      <w:proofErr w:type="spellEnd"/>
      <w:r w:rsidRPr="0015163E">
        <w:rPr>
          <w:rFonts w:asciiTheme="minorHAnsi" w:hAnsiTheme="minorHAnsi" w:cs="Arial"/>
          <w:sz w:val="18"/>
          <w:szCs w:val="18"/>
          <w:lang w:val="it-IT"/>
        </w:rPr>
        <w:t xml:space="preserve"> must be </w:t>
      </w:r>
      <w:proofErr w:type="spellStart"/>
      <w:r w:rsidRPr="0015163E">
        <w:rPr>
          <w:rFonts w:asciiTheme="minorHAnsi" w:hAnsiTheme="minorHAnsi" w:cs="Arial"/>
          <w:sz w:val="18"/>
          <w:szCs w:val="18"/>
          <w:lang w:val="it-IT"/>
        </w:rPr>
        <w:t>listed</w:t>
      </w:r>
      <w:proofErr w:type="spellEnd"/>
      <w:r w:rsidRPr="0015163E">
        <w:rPr>
          <w:rFonts w:asciiTheme="minorHAnsi" w:hAnsiTheme="minorHAnsi" w:cs="Arial"/>
          <w:sz w:val="18"/>
          <w:szCs w:val="18"/>
          <w:lang w:val="it-IT"/>
        </w:rPr>
        <w:t xml:space="preserve"> </w:t>
      </w:r>
      <w:proofErr w:type="spellStart"/>
      <w:r w:rsidRPr="0015163E">
        <w:rPr>
          <w:rFonts w:asciiTheme="minorHAnsi" w:hAnsiTheme="minorHAnsi" w:cs="Arial"/>
          <w:sz w:val="18"/>
          <w:szCs w:val="18"/>
          <w:lang w:val="it-IT"/>
        </w:rPr>
        <w:t>below</w:t>
      </w:r>
      <w:proofErr w:type="spellEnd"/>
      <w:r w:rsidRPr="0015163E">
        <w:rPr>
          <w:rFonts w:asciiTheme="minorHAnsi" w:hAnsiTheme="minorHAnsi" w:cs="Arial"/>
          <w:sz w:val="18"/>
          <w:szCs w:val="18"/>
          <w:lang w:val="it-IT"/>
        </w:rPr>
        <w:t>:</w:t>
      </w:r>
      <w:r w:rsidR="004A05B2" w:rsidRPr="0015163E">
        <w:rPr>
          <w:rFonts w:asciiTheme="minorHAnsi" w:hAnsiTheme="minorHAnsi" w:cs="Arial"/>
          <w:sz w:val="18"/>
          <w:szCs w:val="18"/>
          <w:lang w:val="it-IT" w:eastAsia="zh-CN"/>
        </w:rPr>
        <w:t xml:space="preserve"> </w:t>
      </w:r>
      <w:r w:rsidR="00B31E9C" w:rsidRPr="0015163E">
        <w:rPr>
          <w:rFonts w:asciiTheme="minorHAnsi" w:hAnsiTheme="minorHAnsi" w:cs="Arial"/>
          <w:sz w:val="18"/>
          <w:szCs w:val="18"/>
          <w:lang w:val="it-IT" w:eastAsia="zh-CN"/>
        </w:rPr>
        <w:t xml:space="preserve">  </w:t>
      </w:r>
      <w:r w:rsidR="004A05B2" w:rsidRPr="009A2C4C">
        <w:rPr>
          <w:rFonts w:asciiTheme="minorHAnsi" w:hAnsiTheme="minorHAnsi" w:cs="Arial"/>
          <w:sz w:val="18"/>
          <w:szCs w:val="18"/>
          <w:lang w:val="en-US" w:eastAsia="zh-CN"/>
        </w:rPr>
        <w:t>如有根据中国</w:t>
      </w:r>
      <w:proofErr w:type="spellStart"/>
      <w:r w:rsidR="004A05B2" w:rsidRPr="0015163E">
        <w:rPr>
          <w:rFonts w:asciiTheme="minorHAnsi" w:hAnsiTheme="minorHAnsi" w:cs="Arial"/>
          <w:sz w:val="18"/>
          <w:szCs w:val="18"/>
          <w:lang w:val="it-IT" w:eastAsia="zh-CN"/>
        </w:rPr>
        <w:t>RoHS</w:t>
      </w:r>
      <w:proofErr w:type="spellEnd"/>
      <w:r w:rsidR="004A05B2" w:rsidRPr="0015163E">
        <w:rPr>
          <w:rFonts w:asciiTheme="minorHAnsi" w:hAnsiTheme="minorHAnsi" w:cs="Arial"/>
          <w:sz w:val="18"/>
          <w:szCs w:val="18"/>
          <w:lang w:val="it-IT" w:eastAsia="zh-CN"/>
        </w:rPr>
        <w:t xml:space="preserve"> 2</w:t>
      </w:r>
      <w:r w:rsidR="004A05B2">
        <w:rPr>
          <w:rFonts w:asciiTheme="minorHAnsi" w:hAnsiTheme="minorHAnsi" w:cs="Arial"/>
          <w:sz w:val="18"/>
          <w:szCs w:val="18"/>
          <w:lang w:val="en-US" w:eastAsia="zh-CN"/>
        </w:rPr>
        <w:t>产品目录</w:t>
      </w:r>
      <w:r w:rsidR="004A05B2" w:rsidRPr="009A2C4C">
        <w:rPr>
          <w:rFonts w:asciiTheme="minorHAnsi" w:hAnsiTheme="minorHAnsi" w:cs="Arial"/>
          <w:sz w:val="18"/>
          <w:szCs w:val="18"/>
          <w:lang w:val="en-US" w:eastAsia="zh-CN"/>
        </w:rPr>
        <w:t>所述的例外情况</w:t>
      </w:r>
      <w:r w:rsidR="004A05B2" w:rsidRPr="0015163E">
        <w:rPr>
          <w:rFonts w:asciiTheme="minorHAnsi" w:hAnsiTheme="minorHAnsi" w:cs="Arial"/>
          <w:sz w:val="18"/>
          <w:szCs w:val="18"/>
          <w:lang w:val="it-IT" w:eastAsia="zh-CN"/>
        </w:rPr>
        <w:t>，</w:t>
      </w:r>
      <w:r w:rsidR="004A05B2" w:rsidRPr="009A2C4C">
        <w:rPr>
          <w:rFonts w:asciiTheme="minorHAnsi" w:hAnsiTheme="minorHAnsi" w:cs="Arial"/>
          <w:sz w:val="18"/>
          <w:szCs w:val="18"/>
          <w:lang w:val="en-US" w:eastAsia="zh-CN"/>
        </w:rPr>
        <w:t>必须列出如下</w:t>
      </w:r>
    </w:p>
    <w:p w:rsidR="00E221BE" w:rsidRPr="0015163E" w:rsidRDefault="00E221BE" w:rsidP="00593342">
      <w:pPr>
        <w:tabs>
          <w:tab w:val="left" w:pos="851"/>
          <w:tab w:val="left" w:pos="1134"/>
          <w:tab w:val="left" w:pos="1276"/>
        </w:tabs>
        <w:spacing w:before="120" w:after="120"/>
        <w:rPr>
          <w:rFonts w:asciiTheme="minorHAnsi" w:hAnsiTheme="minorHAnsi" w:cs="Arial"/>
          <w:sz w:val="18"/>
          <w:szCs w:val="18"/>
          <w:lang w:val="it-IT" w:eastAsia="zh-CN"/>
        </w:rPr>
      </w:pPr>
    </w:p>
    <w:p w:rsidR="00593342" w:rsidRPr="00A418AF" w:rsidRDefault="00E221BE" w:rsidP="00593342">
      <w:pPr>
        <w:tabs>
          <w:tab w:val="left" w:pos="851"/>
          <w:tab w:val="left" w:pos="1134"/>
          <w:tab w:val="left" w:pos="1276"/>
        </w:tabs>
        <w:spacing w:before="120" w:after="120"/>
        <w:rPr>
          <w:rFonts w:asciiTheme="minorHAnsi" w:hAnsiTheme="minorHAnsi" w:cs="Arial"/>
          <w:sz w:val="18"/>
          <w:szCs w:val="18"/>
          <w:lang w:val="en-US"/>
        </w:rPr>
      </w:pPr>
      <w:r>
        <w:rPr>
          <w:rFonts w:asciiTheme="minorHAnsi" w:hAnsiTheme="minorHAnsi" w:cs="Arial"/>
          <w:sz w:val="18"/>
          <w:szCs w:val="18"/>
          <w:lang w:val="en-US" w:eastAsia="zh-CN"/>
        </w:rPr>
        <w:t>Exception numbers (e.g</w:t>
      </w:r>
      <w:r w:rsidR="008457EA">
        <w:rPr>
          <w:rFonts w:asciiTheme="minorHAnsi" w:hAnsiTheme="minorHAnsi" w:cs="Arial"/>
          <w:sz w:val="18"/>
          <w:szCs w:val="18"/>
          <w:lang w:val="en-US" w:eastAsia="zh-CN"/>
        </w:rPr>
        <w:t>. 4.2</w:t>
      </w:r>
      <w:r w:rsidR="008457EA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) </w:t>
      </w:r>
      <w:r w:rsidR="00B31E9C">
        <w:rPr>
          <w:rFonts w:asciiTheme="minorHAnsi" w:hAnsiTheme="minorHAnsi" w:cs="Arial"/>
          <w:sz w:val="18"/>
          <w:szCs w:val="18"/>
          <w:lang w:val="en-US" w:eastAsia="zh-CN"/>
        </w:rPr>
        <w:t xml:space="preserve"> </w:t>
      </w:r>
      <w:r w:rsidR="004A05B2">
        <w:rPr>
          <w:rFonts w:asciiTheme="minorHAnsi" w:hAnsiTheme="minorHAnsi" w:cs="Arial" w:hint="eastAsia"/>
          <w:sz w:val="18"/>
          <w:szCs w:val="18"/>
          <w:lang w:val="en-US" w:eastAsia="zh-CN"/>
        </w:rPr>
        <w:t>豁免物质</w:t>
      </w:r>
      <w:r w:rsidR="00593342" w:rsidRPr="00A418AF">
        <w:rPr>
          <w:rFonts w:asciiTheme="minorHAnsi" w:hAnsiTheme="minorHAnsi" w:cs="Arial"/>
          <w:sz w:val="18"/>
          <w:szCs w:val="18"/>
          <w:lang w:val="en-US" w:eastAsia="zh-CN"/>
        </w:rPr>
        <w:t xml:space="preserve">: </w:t>
      </w:r>
      <w:r w:rsidR="00593342" w:rsidRPr="00A418AF">
        <w:rPr>
          <w:rFonts w:asciiTheme="minorHAnsi" w:hAnsiTheme="minorHAnsi" w:cs="Arial"/>
          <w:sz w:val="18"/>
          <w:szCs w:val="18"/>
          <w:lang w:val="en-US"/>
        </w:rPr>
        <w:t>_____________________</w:t>
      </w:r>
      <w:r w:rsidR="00707C4D" w:rsidRPr="00A418AF">
        <w:rPr>
          <w:rFonts w:asciiTheme="minorHAnsi" w:hAnsiTheme="minorHAnsi" w:cs="Arial"/>
          <w:sz w:val="18"/>
          <w:szCs w:val="18"/>
          <w:lang w:val="en-US"/>
        </w:rPr>
        <w:t>_______________</w:t>
      </w:r>
    </w:p>
    <w:p w:rsidR="006E538E" w:rsidRPr="00A418AF" w:rsidRDefault="006E538E" w:rsidP="006E538E">
      <w:pPr>
        <w:tabs>
          <w:tab w:val="left" w:pos="851"/>
          <w:tab w:val="left" w:pos="1134"/>
          <w:tab w:val="left" w:pos="1276"/>
        </w:tabs>
        <w:spacing w:before="120" w:after="120"/>
        <w:rPr>
          <w:rFonts w:asciiTheme="minorHAnsi" w:hAnsiTheme="minorHAnsi" w:cs="Arial"/>
          <w:sz w:val="18"/>
          <w:szCs w:val="18"/>
          <w:lang w:val="en-US"/>
        </w:rPr>
      </w:pPr>
    </w:p>
    <w:p w:rsidR="00910B46" w:rsidRPr="00A418AF" w:rsidRDefault="00910B46" w:rsidP="00A10971">
      <w:pPr>
        <w:pStyle w:val="Listenabsatz"/>
        <w:numPr>
          <w:ilvl w:val="0"/>
          <w:numId w:val="5"/>
        </w:numPr>
        <w:rPr>
          <w:rFonts w:asciiTheme="minorHAnsi" w:hAnsiTheme="minorHAnsi" w:cs="Arial"/>
          <w:b/>
          <w:sz w:val="20"/>
          <w:szCs w:val="18"/>
          <w:lang w:val="en-US"/>
        </w:rPr>
      </w:pPr>
      <w:r w:rsidRPr="00A418AF">
        <w:rPr>
          <w:rFonts w:asciiTheme="minorHAnsi" w:hAnsiTheme="minorHAnsi" w:cs="Arial"/>
          <w:b/>
          <w:sz w:val="20"/>
          <w:szCs w:val="18"/>
          <w:lang w:val="en-US"/>
        </w:rPr>
        <w:t>REACH (</w:t>
      </w:r>
      <w:r w:rsidR="00E221BE">
        <w:rPr>
          <w:rFonts w:asciiTheme="minorHAnsi" w:hAnsiTheme="minorHAnsi" w:cs="Arial"/>
          <w:b/>
          <w:sz w:val="20"/>
          <w:szCs w:val="18"/>
          <w:lang w:val="en-US"/>
        </w:rPr>
        <w:t>regulation</w:t>
      </w:r>
      <w:r w:rsidRPr="00A418AF">
        <w:rPr>
          <w:rFonts w:asciiTheme="minorHAnsi" w:hAnsiTheme="minorHAnsi" w:cs="Arial"/>
          <w:b/>
          <w:sz w:val="20"/>
          <w:szCs w:val="18"/>
          <w:lang w:val="en-US"/>
        </w:rPr>
        <w:t xml:space="preserve"> 1907/2006):</w:t>
      </w:r>
    </w:p>
    <w:p w:rsidR="004A05B2" w:rsidRDefault="00E221BE" w:rsidP="004A05B2">
      <w:pPr>
        <w:tabs>
          <w:tab w:val="left" w:pos="993"/>
        </w:tabs>
        <w:spacing w:after="120"/>
        <w:ind w:left="360"/>
        <w:rPr>
          <w:rFonts w:asciiTheme="minorHAnsi" w:hAnsiTheme="minorHAnsi" w:cs="Arial"/>
          <w:sz w:val="18"/>
          <w:szCs w:val="18"/>
          <w:lang w:val="en-US" w:eastAsia="zh-CN"/>
        </w:rPr>
      </w:pPr>
      <w:r w:rsidRPr="00E221BE">
        <w:rPr>
          <w:rFonts w:asciiTheme="minorHAnsi" w:hAnsiTheme="minorHAnsi" w:cs="Arial"/>
          <w:sz w:val="18"/>
          <w:szCs w:val="18"/>
          <w:lang w:val="en-US"/>
        </w:rPr>
        <w:t xml:space="preserve">The </w:t>
      </w:r>
      <w:r w:rsidR="0015163E">
        <w:rPr>
          <w:rFonts w:asciiTheme="minorHAnsi" w:hAnsiTheme="minorHAnsi" w:cs="Arial"/>
          <w:sz w:val="18"/>
          <w:szCs w:val="18"/>
          <w:lang w:val="en-US"/>
        </w:rPr>
        <w:t xml:space="preserve">listed </w:t>
      </w:r>
      <w:r w:rsidR="0015163E" w:rsidRPr="000343E4">
        <w:rPr>
          <w:rFonts w:asciiTheme="minorHAnsi" w:hAnsiTheme="minorHAnsi" w:cs="Arial"/>
          <w:sz w:val="18"/>
          <w:szCs w:val="18"/>
          <w:lang w:val="en-US"/>
        </w:rPr>
        <w:t>product / products</w:t>
      </w:r>
      <w:r w:rsidR="0015163E" w:rsidRPr="00E221BE">
        <w:rPr>
          <w:rFonts w:asciiTheme="minorHAnsi" w:hAnsiTheme="minorHAnsi" w:cs="Arial"/>
          <w:sz w:val="18"/>
          <w:szCs w:val="18"/>
          <w:lang w:val="en-US"/>
        </w:rPr>
        <w:t xml:space="preserve"> complies</w:t>
      </w:r>
      <w:r w:rsidR="0015163E">
        <w:rPr>
          <w:rFonts w:asciiTheme="minorHAnsi" w:hAnsiTheme="minorHAnsi" w:cs="Arial"/>
          <w:sz w:val="18"/>
          <w:szCs w:val="18"/>
          <w:lang w:val="en-US"/>
        </w:rPr>
        <w:t xml:space="preserve"> / comply</w:t>
      </w:r>
      <w:r w:rsidR="0015163E" w:rsidRPr="00E221BE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r w:rsidRPr="00E221BE">
        <w:rPr>
          <w:rFonts w:asciiTheme="minorHAnsi" w:hAnsiTheme="minorHAnsi" w:cs="Arial"/>
          <w:sz w:val="18"/>
          <w:szCs w:val="18"/>
          <w:lang w:val="en-US"/>
        </w:rPr>
        <w:t>with Regulation 1907/2006 (REACH) as follows:</w:t>
      </w:r>
      <w:r w:rsidR="004A05B2" w:rsidRPr="00E221BE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r w:rsidR="00B31E9C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r w:rsidR="004A05B2">
        <w:rPr>
          <w:rFonts w:asciiTheme="minorHAnsi" w:hAnsiTheme="minorHAnsi" w:cs="Arial" w:hint="eastAsia"/>
          <w:sz w:val="18"/>
          <w:szCs w:val="18"/>
          <w:lang w:val="en-US" w:eastAsia="zh-CN"/>
        </w:rPr>
        <w:t>列在</w:t>
      </w:r>
      <w:r w:rsidR="00201B75" w:rsidRPr="00E221BE">
        <w:rPr>
          <w:rFonts w:asciiTheme="minorHAnsi" w:hAnsiTheme="minorHAnsi" w:cs="Arial"/>
          <w:sz w:val="18"/>
          <w:szCs w:val="18"/>
          <w:lang w:val="en-US"/>
        </w:rPr>
        <w:t xml:space="preserve">I. </w:t>
      </w:r>
      <w:r w:rsidR="004A05B2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 </w:t>
      </w:r>
      <w:r w:rsidR="004A05B2">
        <w:rPr>
          <w:rFonts w:asciiTheme="minorHAnsi" w:hAnsiTheme="minorHAnsi" w:cs="Arial" w:hint="eastAsia"/>
          <w:sz w:val="18"/>
          <w:szCs w:val="18"/>
          <w:lang w:val="en-US" w:eastAsia="zh-CN"/>
        </w:rPr>
        <w:t>的产品符合如下所示</w:t>
      </w:r>
      <w:r w:rsidR="004A05B2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1907/2006 (REACH) </w:t>
      </w:r>
      <w:r w:rsidR="00B31E9C">
        <w:rPr>
          <w:rFonts w:asciiTheme="minorHAnsi" w:hAnsiTheme="minorHAnsi" w:cs="Arial" w:hint="eastAsia"/>
          <w:sz w:val="18"/>
          <w:szCs w:val="18"/>
          <w:lang w:val="en-US" w:eastAsia="zh-CN"/>
        </w:rPr>
        <w:t>法规</w:t>
      </w:r>
    </w:p>
    <w:p w:rsidR="009A2C4C" w:rsidRPr="004A05B2" w:rsidRDefault="009A2C4C" w:rsidP="004F6B9B">
      <w:pPr>
        <w:tabs>
          <w:tab w:val="left" w:pos="993"/>
        </w:tabs>
        <w:spacing w:after="120"/>
        <w:ind w:left="360"/>
        <w:rPr>
          <w:rFonts w:asciiTheme="minorHAnsi" w:hAnsiTheme="minorHAnsi" w:cs="Arial"/>
          <w:sz w:val="18"/>
          <w:szCs w:val="18"/>
          <w:lang w:val="en-US" w:eastAsia="zh-CN"/>
        </w:rPr>
      </w:pPr>
    </w:p>
    <w:p w:rsidR="004F6B9B" w:rsidRDefault="00E221BE" w:rsidP="00853463">
      <w:pPr>
        <w:pStyle w:val="Listenabsatz"/>
        <w:numPr>
          <w:ilvl w:val="0"/>
          <w:numId w:val="6"/>
        </w:numPr>
        <w:tabs>
          <w:tab w:val="left" w:pos="-2977"/>
        </w:tabs>
        <w:spacing w:after="120" w:line="240" w:lineRule="auto"/>
        <w:rPr>
          <w:rFonts w:asciiTheme="minorHAnsi" w:hAnsiTheme="minorHAnsi" w:cs="Arial"/>
          <w:b/>
          <w:sz w:val="18"/>
          <w:szCs w:val="18"/>
          <w:lang w:val="en-US"/>
        </w:rPr>
      </w:pPr>
      <w:r w:rsidRPr="009A2C4C">
        <w:rPr>
          <w:rFonts w:asciiTheme="minorHAnsi" w:hAnsiTheme="minorHAnsi" w:cs="Arial"/>
          <w:b/>
          <w:sz w:val="18"/>
          <w:szCs w:val="18"/>
          <w:lang w:val="en-US"/>
        </w:rPr>
        <w:t>Candidate list</w:t>
      </w:r>
      <w:r w:rsidR="00411033" w:rsidRPr="009A2C4C">
        <w:rPr>
          <w:rFonts w:asciiTheme="minorHAnsi" w:hAnsiTheme="minorHAnsi" w:cs="Arial"/>
          <w:b/>
          <w:sz w:val="18"/>
          <w:szCs w:val="18"/>
          <w:lang w:val="en-US"/>
        </w:rPr>
        <w:t xml:space="preserve"> (</w:t>
      </w:r>
      <w:r w:rsidRPr="009A2C4C">
        <w:rPr>
          <w:rFonts w:asciiTheme="minorHAnsi" w:hAnsiTheme="minorHAnsi" w:cs="Arial"/>
          <w:b/>
          <w:sz w:val="18"/>
          <w:szCs w:val="18"/>
          <w:lang w:val="en-US"/>
        </w:rPr>
        <w:t>please mark with a cross</w:t>
      </w:r>
      <w:r w:rsidR="00411033" w:rsidRPr="009A2C4C">
        <w:rPr>
          <w:rFonts w:asciiTheme="minorHAnsi" w:hAnsiTheme="minorHAnsi" w:cs="Arial"/>
          <w:b/>
          <w:sz w:val="18"/>
          <w:szCs w:val="18"/>
          <w:lang w:val="en-US"/>
        </w:rPr>
        <w:t>)</w:t>
      </w:r>
      <w:r w:rsidR="004F6B9B" w:rsidRPr="009A2C4C">
        <w:rPr>
          <w:rFonts w:asciiTheme="minorHAnsi" w:hAnsiTheme="minorHAnsi" w:cs="Arial"/>
          <w:b/>
          <w:sz w:val="18"/>
          <w:szCs w:val="18"/>
          <w:lang w:val="en-US"/>
        </w:rPr>
        <w:t>:</w:t>
      </w:r>
      <w:r w:rsidR="004A05B2" w:rsidRPr="004A05B2">
        <w:rPr>
          <w:rFonts w:asciiTheme="minorHAnsi" w:hAnsiTheme="minorHAnsi" w:cs="Arial" w:hint="eastAsia"/>
          <w:b/>
          <w:sz w:val="18"/>
          <w:szCs w:val="18"/>
          <w:lang w:val="en-US"/>
        </w:rPr>
        <w:t xml:space="preserve"> </w:t>
      </w:r>
      <w:r w:rsidR="00B31E9C">
        <w:rPr>
          <w:rFonts w:asciiTheme="minorHAnsi" w:hAnsiTheme="minorHAnsi" w:cs="Arial"/>
          <w:b/>
          <w:sz w:val="18"/>
          <w:szCs w:val="18"/>
          <w:lang w:val="en-US"/>
        </w:rPr>
        <w:t xml:space="preserve"> </w:t>
      </w:r>
      <w:proofErr w:type="spellStart"/>
      <w:r w:rsidR="004A05B2">
        <w:rPr>
          <w:rFonts w:asciiTheme="minorHAnsi" w:hAnsiTheme="minorHAnsi" w:cs="Arial" w:hint="eastAsia"/>
          <w:b/>
          <w:sz w:val="18"/>
          <w:szCs w:val="18"/>
          <w:lang w:val="en-US"/>
        </w:rPr>
        <w:t>候选清单（请用“</w:t>
      </w:r>
      <w:r w:rsidR="004A05B2">
        <w:rPr>
          <w:rFonts w:asciiTheme="minorHAnsi" w:hAnsiTheme="minorHAnsi" w:cs="Arial" w:hint="eastAsia"/>
          <w:b/>
          <w:sz w:val="18"/>
          <w:szCs w:val="18"/>
          <w:lang w:val="en-US"/>
        </w:rPr>
        <w:t>X</w:t>
      </w:r>
      <w:proofErr w:type="spellEnd"/>
      <w:r w:rsidR="004A05B2">
        <w:rPr>
          <w:rFonts w:asciiTheme="minorHAnsi" w:hAnsiTheme="minorHAnsi" w:cs="Arial" w:hint="eastAsia"/>
          <w:b/>
          <w:sz w:val="18"/>
          <w:szCs w:val="18"/>
          <w:lang w:val="en-US"/>
        </w:rPr>
        <w:t>”</w:t>
      </w:r>
      <w:r w:rsidR="004A05B2">
        <w:rPr>
          <w:rFonts w:asciiTheme="minorHAnsi" w:hAnsiTheme="minorHAnsi" w:cs="Arial" w:hint="eastAsia"/>
          <w:b/>
          <w:sz w:val="18"/>
          <w:szCs w:val="18"/>
          <w:lang w:val="en-US"/>
        </w:rPr>
        <w:t xml:space="preserve"> </w:t>
      </w:r>
      <w:proofErr w:type="spellStart"/>
      <w:r w:rsidR="00B31E9C">
        <w:rPr>
          <w:rFonts w:asciiTheme="minorHAnsi" w:hAnsiTheme="minorHAnsi" w:cs="Arial" w:hint="eastAsia"/>
          <w:b/>
          <w:sz w:val="18"/>
          <w:szCs w:val="18"/>
          <w:lang w:val="en-US"/>
        </w:rPr>
        <w:t>标记</w:t>
      </w:r>
      <w:proofErr w:type="spellEnd"/>
      <w:r w:rsidR="00B31E9C">
        <w:rPr>
          <w:rFonts w:asciiTheme="minorHAnsi" w:hAnsiTheme="minorHAnsi" w:cs="Arial" w:hint="eastAsia"/>
          <w:b/>
          <w:sz w:val="18"/>
          <w:szCs w:val="18"/>
          <w:lang w:val="en-US"/>
        </w:rPr>
        <w:t>）</w:t>
      </w:r>
    </w:p>
    <w:p w:rsidR="00853463" w:rsidRPr="00853463" w:rsidRDefault="00853463" w:rsidP="00853463">
      <w:pPr>
        <w:pStyle w:val="Listenabsatz"/>
        <w:tabs>
          <w:tab w:val="left" w:pos="-2977"/>
        </w:tabs>
        <w:spacing w:after="120" w:line="240" w:lineRule="auto"/>
        <w:rPr>
          <w:rFonts w:asciiTheme="minorHAnsi" w:hAnsiTheme="minorHAnsi" w:cs="Arial"/>
          <w:b/>
          <w:sz w:val="18"/>
          <w:szCs w:val="18"/>
          <w:lang w:val="en-US"/>
        </w:rPr>
      </w:pPr>
    </w:p>
    <w:p w:rsidR="00201B75" w:rsidRDefault="00B73DD9" w:rsidP="00B31E9C">
      <w:pPr>
        <w:tabs>
          <w:tab w:val="left" w:pos="-2127"/>
        </w:tabs>
        <w:spacing w:after="120" w:line="240" w:lineRule="auto"/>
        <w:ind w:left="705" w:hanging="345"/>
        <w:rPr>
          <w:rFonts w:asciiTheme="minorHAnsi" w:hAnsiTheme="minorHAnsi" w:cs="Arial"/>
          <w:sz w:val="18"/>
          <w:szCs w:val="18"/>
          <w:lang w:val="en-US" w:eastAsia="zh-CN"/>
        </w:rPr>
      </w:pPr>
      <w:sdt>
        <w:sdtPr>
          <w:rPr>
            <w:rFonts w:asciiTheme="minorHAnsi" w:hAnsiTheme="minorHAnsi" w:cs="Arial"/>
            <w:sz w:val="18"/>
            <w:szCs w:val="18"/>
            <w:lang w:val="en-US"/>
          </w:rPr>
          <w:id w:val="-125728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B75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201B75" w:rsidRPr="00A418AF">
        <w:rPr>
          <w:rFonts w:asciiTheme="minorHAnsi" w:hAnsiTheme="minorHAnsi" w:cs="Arial"/>
          <w:sz w:val="18"/>
          <w:szCs w:val="18"/>
          <w:lang w:val="en-US"/>
        </w:rPr>
        <w:tab/>
      </w:r>
      <w:r w:rsidR="00201B75" w:rsidRPr="00E221BE">
        <w:rPr>
          <w:rFonts w:asciiTheme="minorHAnsi" w:hAnsiTheme="minorHAnsi" w:cs="Arial"/>
          <w:sz w:val="18"/>
          <w:szCs w:val="18"/>
          <w:lang w:val="en-US"/>
        </w:rPr>
        <w:t>The product does not contain any sub</w:t>
      </w:r>
      <w:r w:rsidR="00201B75">
        <w:rPr>
          <w:rFonts w:asciiTheme="minorHAnsi" w:hAnsiTheme="minorHAnsi" w:cs="Arial"/>
          <w:sz w:val="18"/>
          <w:szCs w:val="18"/>
          <w:lang w:val="en-US"/>
        </w:rPr>
        <w:t>stances from the candidate list from</w:t>
      </w:r>
      <w:r w:rsidR="00201B75" w:rsidRPr="00A418AF">
        <w:rPr>
          <w:rFonts w:asciiTheme="minorHAnsi" w:hAnsiTheme="minorHAnsi" w:cs="Arial"/>
          <w:sz w:val="18"/>
          <w:szCs w:val="18"/>
          <w:lang w:val="en-US"/>
        </w:rPr>
        <w:t>________________(</w:t>
      </w:r>
      <w:r w:rsidR="00201B75">
        <w:rPr>
          <w:rFonts w:asciiTheme="minorHAnsi" w:hAnsiTheme="minorHAnsi" w:cs="Arial"/>
          <w:sz w:val="18"/>
          <w:szCs w:val="18"/>
          <w:lang w:val="en-US"/>
        </w:rPr>
        <w:t>date</w:t>
      </w:r>
      <w:r w:rsidR="00201B75" w:rsidRPr="00A418AF">
        <w:rPr>
          <w:rFonts w:asciiTheme="minorHAnsi" w:hAnsiTheme="minorHAnsi" w:cs="Arial"/>
          <w:sz w:val="18"/>
          <w:szCs w:val="18"/>
          <w:lang w:val="en-US"/>
        </w:rPr>
        <w:t xml:space="preserve">) </w:t>
      </w:r>
      <w:r w:rsidR="00201B75" w:rsidRPr="00E221BE">
        <w:rPr>
          <w:rFonts w:asciiTheme="minorHAnsi" w:hAnsiTheme="minorHAnsi" w:cs="Arial"/>
          <w:sz w:val="18"/>
          <w:szCs w:val="18"/>
          <w:lang w:val="en-US"/>
        </w:rPr>
        <w:t>at a concentration greater than 0,1 % by mass.</w:t>
      </w:r>
      <w:r w:rsidR="00B31E9C">
        <w:rPr>
          <w:rFonts w:asciiTheme="minorHAnsi" w:hAnsiTheme="minorHAnsi" w:cs="Arial"/>
          <w:sz w:val="18"/>
          <w:szCs w:val="18"/>
          <w:lang w:val="en-US" w:eastAsia="zh-CN"/>
        </w:rPr>
        <w:t xml:space="preserve">  </w:t>
      </w:r>
      <w:r w:rsidR="00201B75">
        <w:rPr>
          <w:rFonts w:asciiTheme="minorHAnsi" w:hAnsiTheme="minorHAnsi" w:cs="Arial"/>
          <w:sz w:val="18"/>
          <w:szCs w:val="18"/>
          <w:lang w:val="en-US" w:eastAsia="zh-CN"/>
        </w:rPr>
        <w:t>本产品</w:t>
      </w:r>
      <w:r w:rsidR="00201B75">
        <w:rPr>
          <w:rFonts w:asciiTheme="minorHAnsi" w:hAnsiTheme="minorHAnsi" w:cs="Arial" w:hint="eastAsia"/>
          <w:sz w:val="18"/>
          <w:szCs w:val="18"/>
          <w:lang w:val="en-US" w:eastAsia="zh-CN"/>
        </w:rPr>
        <w:t>不包</w:t>
      </w:r>
      <w:r w:rsidR="00201B75" w:rsidRPr="00DE70C8">
        <w:rPr>
          <w:rFonts w:asciiTheme="minorHAnsi" w:hAnsiTheme="minorHAnsi" w:cs="Arial"/>
          <w:sz w:val="18"/>
          <w:szCs w:val="18"/>
          <w:lang w:val="en-US" w:eastAsia="zh-CN"/>
        </w:rPr>
        <w:t>含从</w:t>
      </w:r>
      <w:r w:rsidR="00201B75">
        <w:rPr>
          <w:rFonts w:asciiTheme="minorHAnsi" w:hAnsiTheme="minorHAnsi" w:cs="Arial" w:hint="eastAsia"/>
          <w:sz w:val="18"/>
          <w:szCs w:val="18"/>
          <w:lang w:val="en-US" w:eastAsia="zh-CN"/>
        </w:rPr>
        <w:t>XXXX</w:t>
      </w:r>
      <w:r w:rsidR="00201B75" w:rsidRPr="00DE70C8">
        <w:rPr>
          <w:rFonts w:asciiTheme="minorHAnsi" w:hAnsiTheme="minorHAnsi" w:cs="Arial"/>
          <w:sz w:val="18"/>
          <w:szCs w:val="18"/>
          <w:lang w:val="en-US" w:eastAsia="zh-CN"/>
        </w:rPr>
        <w:t>日期起</w:t>
      </w:r>
      <w:r w:rsidR="00201B75">
        <w:rPr>
          <w:rFonts w:asciiTheme="minorHAnsi" w:hAnsiTheme="minorHAnsi" w:cs="Arial" w:hint="eastAsia"/>
          <w:sz w:val="18"/>
          <w:szCs w:val="18"/>
          <w:lang w:val="en-US" w:eastAsia="zh-CN"/>
        </w:rPr>
        <w:t>颁布的</w:t>
      </w:r>
      <w:r w:rsidR="00201B75" w:rsidRPr="00DE70C8">
        <w:rPr>
          <w:rFonts w:asciiTheme="minorHAnsi" w:hAnsiTheme="minorHAnsi" w:cs="Arial"/>
          <w:sz w:val="18"/>
          <w:szCs w:val="18"/>
          <w:lang w:val="en-US" w:eastAsia="zh-CN"/>
        </w:rPr>
        <w:t>任何质量浓度大于</w:t>
      </w:r>
      <w:r w:rsidR="00201B75" w:rsidRPr="00DE70C8">
        <w:rPr>
          <w:rFonts w:asciiTheme="minorHAnsi" w:hAnsiTheme="minorHAnsi" w:cs="Arial"/>
          <w:sz w:val="18"/>
          <w:szCs w:val="18"/>
          <w:lang w:val="en-US" w:eastAsia="zh-CN"/>
        </w:rPr>
        <w:t>0.1%</w:t>
      </w:r>
      <w:r w:rsidR="00201B75" w:rsidRPr="00DE70C8">
        <w:rPr>
          <w:rFonts w:asciiTheme="minorHAnsi" w:hAnsiTheme="minorHAnsi" w:cs="Arial"/>
          <w:sz w:val="18"/>
          <w:szCs w:val="18"/>
          <w:lang w:val="en-US" w:eastAsia="zh-CN"/>
        </w:rPr>
        <w:t>的候选物质</w:t>
      </w:r>
    </w:p>
    <w:p w:rsidR="004F6B9B" w:rsidRDefault="00B73DD9" w:rsidP="00565046">
      <w:pPr>
        <w:tabs>
          <w:tab w:val="left" w:pos="-2127"/>
        </w:tabs>
        <w:spacing w:after="120" w:line="240" w:lineRule="auto"/>
        <w:ind w:left="705" w:hanging="345"/>
        <w:rPr>
          <w:rFonts w:asciiTheme="minorHAnsi" w:hAnsiTheme="minorHAnsi" w:cs="Arial"/>
          <w:sz w:val="18"/>
          <w:szCs w:val="18"/>
          <w:lang w:val="en-US" w:eastAsia="zh-CN"/>
        </w:rPr>
      </w:pPr>
      <w:sdt>
        <w:sdtPr>
          <w:rPr>
            <w:rFonts w:asciiTheme="minorHAnsi" w:hAnsiTheme="minorHAnsi" w:cs="Arial"/>
            <w:sz w:val="18"/>
            <w:szCs w:val="18"/>
            <w:lang w:val="en-US"/>
          </w:rPr>
          <w:id w:val="-168304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463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565046" w:rsidRPr="00A418AF">
        <w:rPr>
          <w:rFonts w:asciiTheme="minorHAnsi" w:hAnsiTheme="minorHAnsi" w:cs="Arial"/>
          <w:sz w:val="18"/>
          <w:szCs w:val="18"/>
          <w:lang w:val="en-US"/>
        </w:rPr>
        <w:tab/>
      </w:r>
      <w:r w:rsidR="00E221BE">
        <w:rPr>
          <w:rFonts w:asciiTheme="minorHAnsi" w:hAnsiTheme="minorHAnsi" w:cs="Arial"/>
          <w:sz w:val="18"/>
          <w:szCs w:val="18"/>
          <w:lang w:val="en-US"/>
        </w:rPr>
        <w:t>The product contains substances from the candidate list from</w:t>
      </w:r>
      <w:r w:rsidR="00A1453E" w:rsidRPr="00A418AF">
        <w:rPr>
          <w:rFonts w:asciiTheme="minorHAnsi" w:hAnsiTheme="minorHAnsi" w:cs="Arial"/>
          <w:sz w:val="18"/>
          <w:szCs w:val="18"/>
          <w:lang w:val="en-US"/>
        </w:rPr>
        <w:t>________________(</w:t>
      </w:r>
      <w:r w:rsidR="00E221BE">
        <w:rPr>
          <w:rFonts w:asciiTheme="minorHAnsi" w:hAnsiTheme="minorHAnsi" w:cs="Arial"/>
          <w:sz w:val="18"/>
          <w:szCs w:val="18"/>
          <w:lang w:val="en-US"/>
        </w:rPr>
        <w:t>date</w:t>
      </w:r>
      <w:r w:rsidR="00A1453E" w:rsidRPr="00A418AF">
        <w:rPr>
          <w:rFonts w:asciiTheme="minorHAnsi" w:hAnsiTheme="minorHAnsi" w:cs="Arial"/>
          <w:sz w:val="18"/>
          <w:szCs w:val="18"/>
          <w:lang w:val="en-US"/>
        </w:rPr>
        <w:t xml:space="preserve">) </w:t>
      </w:r>
      <w:r w:rsidR="00E221BE">
        <w:rPr>
          <w:rFonts w:asciiTheme="minorHAnsi" w:hAnsiTheme="minorHAnsi" w:cs="Arial"/>
          <w:sz w:val="18"/>
          <w:szCs w:val="18"/>
          <w:lang w:val="en-US"/>
        </w:rPr>
        <w:t>at a concentration greater than 0,1% by mass:</w:t>
      </w:r>
      <w:r w:rsidR="004A05B2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 </w:t>
      </w:r>
      <w:r w:rsidR="00B31E9C">
        <w:rPr>
          <w:rFonts w:asciiTheme="minorHAnsi" w:hAnsiTheme="minorHAnsi" w:cs="Arial"/>
          <w:sz w:val="18"/>
          <w:szCs w:val="18"/>
          <w:lang w:val="en-US" w:eastAsia="zh-CN"/>
        </w:rPr>
        <w:t xml:space="preserve"> </w:t>
      </w:r>
      <w:r w:rsidR="00853463">
        <w:rPr>
          <w:rFonts w:asciiTheme="minorHAnsi" w:hAnsiTheme="minorHAnsi" w:cs="Arial"/>
          <w:sz w:val="18"/>
          <w:szCs w:val="18"/>
          <w:lang w:val="en-US" w:eastAsia="zh-CN"/>
        </w:rPr>
        <w:t>本产品</w:t>
      </w:r>
      <w:r w:rsidR="00853463">
        <w:rPr>
          <w:rFonts w:asciiTheme="minorHAnsi" w:hAnsiTheme="minorHAnsi" w:cs="Arial" w:hint="eastAsia"/>
          <w:sz w:val="18"/>
          <w:szCs w:val="18"/>
          <w:lang w:val="en-US" w:eastAsia="zh-CN"/>
        </w:rPr>
        <w:t>包</w:t>
      </w:r>
      <w:r w:rsidR="004A05B2" w:rsidRPr="00DE70C8">
        <w:rPr>
          <w:rFonts w:asciiTheme="minorHAnsi" w:hAnsiTheme="minorHAnsi" w:cs="Arial"/>
          <w:sz w:val="18"/>
          <w:szCs w:val="18"/>
          <w:lang w:val="en-US" w:eastAsia="zh-CN"/>
        </w:rPr>
        <w:t>含从</w:t>
      </w:r>
      <w:r w:rsidR="00201B75">
        <w:rPr>
          <w:rFonts w:asciiTheme="minorHAnsi" w:hAnsiTheme="minorHAnsi" w:cs="Arial" w:hint="eastAsia"/>
          <w:sz w:val="18"/>
          <w:szCs w:val="18"/>
          <w:lang w:val="en-US" w:eastAsia="zh-CN"/>
        </w:rPr>
        <w:t>XXXX</w:t>
      </w:r>
      <w:r w:rsidR="004A05B2" w:rsidRPr="00DE70C8">
        <w:rPr>
          <w:rFonts w:asciiTheme="minorHAnsi" w:hAnsiTheme="minorHAnsi" w:cs="Arial"/>
          <w:sz w:val="18"/>
          <w:szCs w:val="18"/>
          <w:lang w:val="en-US" w:eastAsia="zh-CN"/>
        </w:rPr>
        <w:t>日期起</w:t>
      </w:r>
      <w:r w:rsidR="004A05B2">
        <w:rPr>
          <w:rFonts w:asciiTheme="minorHAnsi" w:hAnsiTheme="minorHAnsi" w:cs="Arial" w:hint="eastAsia"/>
          <w:sz w:val="18"/>
          <w:szCs w:val="18"/>
          <w:lang w:val="en-US" w:eastAsia="zh-CN"/>
        </w:rPr>
        <w:t>颁布的</w:t>
      </w:r>
      <w:r w:rsidR="004A05B2" w:rsidRPr="00DE70C8">
        <w:rPr>
          <w:rFonts w:asciiTheme="minorHAnsi" w:hAnsiTheme="minorHAnsi" w:cs="Arial"/>
          <w:sz w:val="18"/>
          <w:szCs w:val="18"/>
          <w:lang w:val="en-US" w:eastAsia="zh-CN"/>
        </w:rPr>
        <w:t>任何质量浓度大于</w:t>
      </w:r>
      <w:r w:rsidR="004A05B2" w:rsidRPr="00DE70C8">
        <w:rPr>
          <w:rFonts w:asciiTheme="minorHAnsi" w:hAnsiTheme="minorHAnsi" w:cs="Arial"/>
          <w:sz w:val="18"/>
          <w:szCs w:val="18"/>
          <w:lang w:val="en-US" w:eastAsia="zh-CN"/>
        </w:rPr>
        <w:t>0.1%</w:t>
      </w:r>
      <w:r w:rsidR="004A05B2" w:rsidRPr="00DE70C8">
        <w:rPr>
          <w:rFonts w:asciiTheme="minorHAnsi" w:hAnsiTheme="minorHAnsi" w:cs="Arial"/>
          <w:sz w:val="18"/>
          <w:szCs w:val="18"/>
          <w:lang w:val="en-US" w:eastAsia="zh-CN"/>
        </w:rPr>
        <w:t>的候选物质</w:t>
      </w:r>
    </w:p>
    <w:p w:rsidR="00DE70C8" w:rsidRPr="004A05B2" w:rsidRDefault="00DE70C8" w:rsidP="00DE70C8">
      <w:pPr>
        <w:tabs>
          <w:tab w:val="left" w:pos="-2127"/>
        </w:tabs>
        <w:spacing w:after="120" w:line="480" w:lineRule="auto"/>
        <w:ind w:left="720"/>
        <w:rPr>
          <w:rFonts w:asciiTheme="minorHAnsi" w:hAnsiTheme="minorHAnsi" w:cs="Arial"/>
          <w:sz w:val="18"/>
          <w:szCs w:val="18"/>
          <w:lang w:val="en-US" w:eastAsia="zh-CN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4880"/>
      </w:tblGrid>
      <w:tr w:rsidR="00785A99" w:rsidRPr="00485DA2" w:rsidTr="00DE70C8">
        <w:trPr>
          <w:trHeight w:val="294"/>
        </w:trPr>
        <w:tc>
          <w:tcPr>
            <w:tcW w:w="2807" w:type="dxa"/>
            <w:shd w:val="clear" w:color="auto" w:fill="auto"/>
          </w:tcPr>
          <w:p w:rsidR="00785A99" w:rsidRDefault="00E221BE" w:rsidP="009110DF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b/>
                <w:sz w:val="18"/>
                <w:szCs w:val="18"/>
                <w:lang w:val="en-US" w:eastAsia="zh-CN"/>
              </w:rPr>
            </w:pPr>
            <w:bookmarkStart w:id="2" w:name="_Hlk531778466"/>
            <w: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Substance</w:t>
            </w:r>
            <w:r w:rsidR="00B31E9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 </w:t>
            </w:r>
            <w:r w:rsidR="00B31E9C">
              <w:rPr>
                <w:rFonts w:asciiTheme="minorHAnsi" w:hAnsiTheme="minorHAnsi" w:cs="Arial" w:hint="eastAsia"/>
                <w:b/>
                <w:sz w:val="18"/>
                <w:szCs w:val="18"/>
                <w:lang w:val="en-US" w:eastAsia="zh-CN"/>
              </w:rPr>
              <w:t>物质</w:t>
            </w:r>
          </w:p>
          <w:p w:rsidR="00DE70C8" w:rsidRPr="00A418AF" w:rsidRDefault="00DE70C8" w:rsidP="009110DF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4880" w:type="dxa"/>
            <w:shd w:val="clear" w:color="auto" w:fill="auto"/>
          </w:tcPr>
          <w:p w:rsidR="00785A99" w:rsidRDefault="00E221BE" w:rsidP="009110DF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Concentration</w:t>
            </w:r>
            <w:r w:rsidR="004A05B2" w:rsidRPr="004A05B2">
              <w:rPr>
                <w:rFonts w:asciiTheme="minorHAnsi" w:hAnsiTheme="minorHAnsi" w:cs="Arial" w:hint="eastAsia"/>
                <w:b/>
                <w:sz w:val="18"/>
                <w:szCs w:val="18"/>
                <w:lang w:val="en-US" w:eastAsia="zh-CN"/>
              </w:rPr>
              <w:t>浓度</w:t>
            </w:r>
            <w:r w:rsidR="00B31E9C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 xml:space="preserve">  </w:t>
            </w:r>
            <w:r w:rsidR="009E39C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Mass </w:t>
            </w:r>
            <w:r w:rsidR="00785A99" w:rsidRPr="00A418AF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% </w:t>
            </w:r>
            <w:r w:rsidR="009E39CF">
              <w:rPr>
                <w:rFonts w:asciiTheme="minorHAnsi" w:hAnsiTheme="minorHAnsi" w:cs="Arial"/>
                <w:sz w:val="18"/>
                <w:szCs w:val="18"/>
                <w:lang w:val="en-US"/>
              </w:rPr>
              <w:t>in product</w:t>
            </w:r>
            <w:r w:rsidR="00C55812" w:rsidRPr="004A05B2">
              <w:rPr>
                <w:rFonts w:asciiTheme="minorHAnsi" w:hAnsiTheme="minorHAnsi" w:cs="Arial"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 w:rsidR="00B31E9C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质量百分比</w:t>
            </w:r>
          </w:p>
          <w:p w:rsidR="00DE70C8" w:rsidRPr="00A418AF" w:rsidRDefault="00DE70C8" w:rsidP="00DE70C8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b/>
                <w:sz w:val="18"/>
                <w:szCs w:val="18"/>
                <w:lang w:val="en-US" w:eastAsia="zh-CN"/>
              </w:rPr>
            </w:pPr>
          </w:p>
        </w:tc>
      </w:tr>
      <w:tr w:rsidR="00785A99" w:rsidRPr="00485DA2" w:rsidTr="00DE70C8">
        <w:trPr>
          <w:trHeight w:val="294"/>
        </w:trPr>
        <w:tc>
          <w:tcPr>
            <w:tcW w:w="2807" w:type="dxa"/>
            <w:shd w:val="clear" w:color="auto" w:fill="auto"/>
          </w:tcPr>
          <w:p w:rsidR="00785A99" w:rsidRPr="00A418AF" w:rsidRDefault="00785A99" w:rsidP="009110DF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4880" w:type="dxa"/>
            <w:shd w:val="clear" w:color="auto" w:fill="auto"/>
          </w:tcPr>
          <w:p w:rsidR="00785A99" w:rsidRPr="00A418AF" w:rsidRDefault="00785A99" w:rsidP="009110DF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</w:p>
        </w:tc>
      </w:tr>
      <w:tr w:rsidR="00785A99" w:rsidRPr="00485DA2" w:rsidTr="00DE70C8">
        <w:trPr>
          <w:trHeight w:val="294"/>
        </w:trPr>
        <w:tc>
          <w:tcPr>
            <w:tcW w:w="2807" w:type="dxa"/>
            <w:shd w:val="clear" w:color="auto" w:fill="auto"/>
          </w:tcPr>
          <w:p w:rsidR="00785A99" w:rsidRPr="00A418AF" w:rsidRDefault="00785A99" w:rsidP="009110DF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4880" w:type="dxa"/>
            <w:shd w:val="clear" w:color="auto" w:fill="auto"/>
          </w:tcPr>
          <w:p w:rsidR="00785A99" w:rsidRPr="00A418AF" w:rsidRDefault="00785A99" w:rsidP="009110DF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</w:p>
        </w:tc>
      </w:tr>
      <w:bookmarkEnd w:id="2"/>
    </w:tbl>
    <w:p w:rsidR="008173C2" w:rsidRDefault="008173C2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val="en-US"/>
        </w:rPr>
      </w:pPr>
      <w:r>
        <w:rPr>
          <w:rFonts w:asciiTheme="minorHAnsi" w:hAnsiTheme="minorHAnsi" w:cs="Arial"/>
          <w:b/>
          <w:sz w:val="18"/>
          <w:szCs w:val="18"/>
          <w:lang w:val="en-US"/>
        </w:rPr>
        <w:br w:type="page"/>
      </w:r>
    </w:p>
    <w:p w:rsidR="009E39CF" w:rsidRPr="008173C2" w:rsidRDefault="009E39CF" w:rsidP="008173C2">
      <w:pPr>
        <w:pStyle w:val="Listenabsatz"/>
        <w:numPr>
          <w:ilvl w:val="0"/>
          <w:numId w:val="6"/>
        </w:numPr>
        <w:tabs>
          <w:tab w:val="left" w:pos="-2977"/>
        </w:tabs>
        <w:spacing w:after="120" w:line="240" w:lineRule="auto"/>
        <w:rPr>
          <w:rFonts w:asciiTheme="minorHAnsi" w:hAnsiTheme="minorHAnsi" w:cs="Arial"/>
          <w:b/>
          <w:sz w:val="18"/>
          <w:szCs w:val="18"/>
          <w:lang w:val="en-US" w:eastAsia="zh-CN"/>
        </w:rPr>
      </w:pPr>
      <w:r w:rsidRPr="008173C2">
        <w:rPr>
          <w:rFonts w:asciiTheme="minorHAnsi" w:hAnsiTheme="minorHAnsi" w:cs="Arial"/>
          <w:b/>
          <w:sz w:val="18"/>
          <w:szCs w:val="18"/>
          <w:lang w:val="en-US"/>
        </w:rPr>
        <w:lastRenderedPageBreak/>
        <w:t>Other substance bans (please mark with a cross):</w:t>
      </w:r>
      <w:r w:rsidR="004A05B2" w:rsidRPr="008173C2">
        <w:rPr>
          <w:rFonts w:asciiTheme="minorHAnsi" w:hAnsiTheme="minorHAnsi" w:cs="Arial" w:hint="eastAsia"/>
          <w:b/>
          <w:sz w:val="18"/>
          <w:szCs w:val="18"/>
          <w:lang w:val="en-US" w:eastAsia="zh-CN"/>
        </w:rPr>
        <w:t xml:space="preserve">  </w:t>
      </w:r>
      <w:r w:rsidR="00853463" w:rsidRPr="008173C2">
        <w:rPr>
          <w:rFonts w:asciiTheme="minorHAnsi" w:hAnsiTheme="minorHAnsi" w:cs="Arial" w:hint="eastAsia"/>
          <w:b/>
          <w:sz w:val="18"/>
          <w:szCs w:val="18"/>
          <w:lang w:val="en-US" w:eastAsia="zh-CN"/>
        </w:rPr>
        <w:t>如有</w:t>
      </w:r>
      <w:r w:rsidR="008457EA" w:rsidRPr="008173C2">
        <w:rPr>
          <w:rFonts w:asciiTheme="minorHAnsi" w:hAnsiTheme="minorHAnsi" w:cs="Arial" w:hint="eastAsia"/>
          <w:b/>
          <w:sz w:val="18"/>
          <w:szCs w:val="18"/>
          <w:lang w:val="en-US" w:eastAsia="zh-CN"/>
        </w:rPr>
        <w:t>其他禁令物质，</w:t>
      </w:r>
      <w:r w:rsidR="004A05B2" w:rsidRPr="008173C2">
        <w:rPr>
          <w:rFonts w:asciiTheme="minorHAnsi" w:hAnsiTheme="minorHAnsi" w:cs="Arial" w:hint="eastAsia"/>
          <w:b/>
          <w:sz w:val="18"/>
          <w:szCs w:val="18"/>
          <w:lang w:val="en-US" w:eastAsia="zh-CN"/>
        </w:rPr>
        <w:t>请用“</w:t>
      </w:r>
      <w:r w:rsidR="004A05B2" w:rsidRPr="008173C2">
        <w:rPr>
          <w:rFonts w:asciiTheme="minorHAnsi" w:hAnsiTheme="minorHAnsi" w:cs="Arial" w:hint="eastAsia"/>
          <w:b/>
          <w:sz w:val="18"/>
          <w:szCs w:val="18"/>
          <w:lang w:val="en-US" w:eastAsia="zh-CN"/>
        </w:rPr>
        <w:t xml:space="preserve">X </w:t>
      </w:r>
      <w:r w:rsidR="004A05B2" w:rsidRPr="008173C2">
        <w:rPr>
          <w:rFonts w:asciiTheme="minorHAnsi" w:hAnsiTheme="minorHAnsi" w:cs="Arial" w:hint="eastAsia"/>
          <w:b/>
          <w:sz w:val="18"/>
          <w:szCs w:val="18"/>
          <w:lang w:val="en-US" w:eastAsia="zh-CN"/>
        </w:rPr>
        <w:t>”</w:t>
      </w:r>
      <w:r w:rsidR="004A05B2" w:rsidRPr="008173C2">
        <w:rPr>
          <w:rFonts w:asciiTheme="minorHAnsi" w:hAnsiTheme="minorHAnsi" w:cs="Arial" w:hint="eastAsia"/>
          <w:b/>
          <w:sz w:val="18"/>
          <w:szCs w:val="18"/>
          <w:lang w:val="en-US" w:eastAsia="zh-CN"/>
        </w:rPr>
        <w:t xml:space="preserve"> </w:t>
      </w:r>
      <w:r w:rsidR="00B31E9C" w:rsidRPr="008173C2">
        <w:rPr>
          <w:rFonts w:asciiTheme="minorHAnsi" w:hAnsiTheme="minorHAnsi" w:cs="Arial" w:hint="eastAsia"/>
          <w:b/>
          <w:sz w:val="18"/>
          <w:szCs w:val="18"/>
          <w:lang w:val="en-US" w:eastAsia="zh-CN"/>
        </w:rPr>
        <w:t>标记</w:t>
      </w:r>
    </w:p>
    <w:p w:rsidR="00137D62" w:rsidRPr="00A418AF" w:rsidRDefault="00B73DD9" w:rsidP="00137D62">
      <w:pPr>
        <w:tabs>
          <w:tab w:val="left" w:pos="-2977"/>
        </w:tabs>
        <w:spacing w:after="120" w:line="240" w:lineRule="auto"/>
        <w:ind w:left="705" w:hanging="345"/>
        <w:rPr>
          <w:rFonts w:asciiTheme="minorHAnsi" w:hAnsiTheme="minorHAnsi" w:cs="Arial"/>
          <w:sz w:val="18"/>
          <w:szCs w:val="18"/>
          <w:lang w:val="en-US" w:eastAsia="zh-CN"/>
        </w:rPr>
      </w:pPr>
      <w:sdt>
        <w:sdtPr>
          <w:rPr>
            <w:rFonts w:asciiTheme="minorHAnsi" w:hAnsiTheme="minorHAnsi" w:cs="Arial"/>
            <w:sz w:val="18"/>
            <w:szCs w:val="18"/>
            <w:lang w:val="en-US"/>
          </w:rPr>
          <w:id w:val="-74965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46" w:rsidRPr="00A418AF">
            <w:rPr>
              <w:rFonts w:ascii="MS Gothic" w:eastAsia="MS Gothic" w:hAnsi="MS Gothic" w:cs="Arial"/>
              <w:sz w:val="18"/>
              <w:szCs w:val="18"/>
              <w:lang w:val="en-US"/>
            </w:rPr>
            <w:t>☐</w:t>
          </w:r>
        </w:sdtContent>
      </w:sdt>
      <w:r w:rsidR="00565046" w:rsidRPr="00A418AF">
        <w:rPr>
          <w:rFonts w:asciiTheme="minorHAnsi" w:hAnsiTheme="minorHAnsi" w:cs="Arial"/>
          <w:sz w:val="18"/>
          <w:szCs w:val="18"/>
          <w:lang w:val="en-US"/>
        </w:rPr>
        <w:tab/>
      </w:r>
      <w:r w:rsidR="009E39CF" w:rsidRPr="009E39CF">
        <w:rPr>
          <w:rFonts w:asciiTheme="minorHAnsi" w:hAnsiTheme="minorHAnsi" w:cs="Arial"/>
          <w:sz w:val="18"/>
          <w:szCs w:val="18"/>
          <w:lang w:val="en-US"/>
        </w:rPr>
        <w:t>The product complies with the substance prohibitions and restrictions defined in Annex XVII of Regulation 1907/2006 (REACH).</w:t>
      </w:r>
      <w:r w:rsidR="00137D62" w:rsidRPr="00137D62">
        <w:rPr>
          <w:rFonts w:asciiTheme="minorHAnsi" w:hAnsiTheme="minorHAnsi" w:cs="Arial"/>
          <w:sz w:val="18"/>
          <w:szCs w:val="18"/>
          <w:lang w:val="en-US" w:eastAsia="zh-CN"/>
        </w:rPr>
        <w:t xml:space="preserve"> </w:t>
      </w:r>
      <w:r w:rsidR="00137D62">
        <w:rPr>
          <w:rFonts w:asciiTheme="minorHAnsi" w:hAnsiTheme="minorHAnsi" w:cs="Arial"/>
          <w:sz w:val="18"/>
          <w:szCs w:val="18"/>
          <w:lang w:val="en-US" w:eastAsia="zh-CN"/>
        </w:rPr>
        <w:t>本产品符合</w:t>
      </w:r>
      <w:r w:rsidR="00137D62" w:rsidRPr="00137D62">
        <w:rPr>
          <w:rFonts w:asciiTheme="minorHAnsi" w:hAnsiTheme="minorHAnsi" w:cs="Arial"/>
          <w:sz w:val="18"/>
          <w:szCs w:val="18"/>
          <w:lang w:val="en-US" w:eastAsia="zh-CN"/>
        </w:rPr>
        <w:t>1907/2006 (REACH)</w:t>
      </w:r>
      <w:r w:rsidR="00137D62">
        <w:rPr>
          <w:rFonts w:asciiTheme="minorHAnsi" w:hAnsiTheme="minorHAnsi" w:cs="Arial" w:hint="eastAsia"/>
          <w:sz w:val="18"/>
          <w:szCs w:val="18"/>
          <w:lang w:val="en-US" w:eastAsia="zh-CN"/>
        </w:rPr>
        <w:t>指令中</w:t>
      </w:r>
      <w:r w:rsidR="00137D62" w:rsidRPr="00137D62">
        <w:rPr>
          <w:rFonts w:asciiTheme="minorHAnsi" w:hAnsiTheme="minorHAnsi" w:cs="Arial"/>
          <w:sz w:val="18"/>
          <w:szCs w:val="18"/>
          <w:lang w:val="en-US" w:eastAsia="zh-CN"/>
        </w:rPr>
        <w:t>附件</w:t>
      </w:r>
      <w:r w:rsidR="00137D62">
        <w:rPr>
          <w:rFonts w:asciiTheme="minorHAnsi" w:hAnsiTheme="minorHAnsi" w:cs="Arial" w:hint="eastAsia"/>
          <w:sz w:val="18"/>
          <w:szCs w:val="18"/>
          <w:lang w:val="en-US" w:eastAsia="zh-CN"/>
        </w:rPr>
        <w:t>17</w:t>
      </w:r>
      <w:r w:rsidR="00137D62" w:rsidRPr="00137D62">
        <w:rPr>
          <w:rFonts w:asciiTheme="minorHAnsi" w:hAnsiTheme="minorHAnsi" w:cs="Arial"/>
          <w:sz w:val="18"/>
          <w:szCs w:val="18"/>
          <w:lang w:val="en-US" w:eastAsia="zh-CN"/>
        </w:rPr>
        <w:t>规定的禁止和限制物质</w:t>
      </w:r>
      <w:r w:rsidR="00137D62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 </w:t>
      </w:r>
    </w:p>
    <w:p w:rsidR="00E617A8" w:rsidRPr="00A418AF" w:rsidRDefault="00E617A8" w:rsidP="00E617A8">
      <w:pPr>
        <w:tabs>
          <w:tab w:val="left" w:pos="-2977"/>
        </w:tabs>
        <w:spacing w:after="120" w:line="240" w:lineRule="auto"/>
        <w:ind w:left="720"/>
        <w:rPr>
          <w:rFonts w:asciiTheme="minorHAnsi" w:hAnsiTheme="minorHAnsi" w:cs="Arial"/>
          <w:sz w:val="18"/>
          <w:szCs w:val="18"/>
          <w:lang w:val="en-US"/>
        </w:rPr>
      </w:pPr>
    </w:p>
    <w:p w:rsidR="004B6B05" w:rsidRPr="00137D62" w:rsidRDefault="000D380E" w:rsidP="00A10971">
      <w:pPr>
        <w:numPr>
          <w:ilvl w:val="0"/>
          <w:numId w:val="5"/>
        </w:numPr>
        <w:tabs>
          <w:tab w:val="left" w:pos="-1418"/>
          <w:tab w:val="left" w:pos="993"/>
        </w:tabs>
        <w:spacing w:after="120" w:line="240" w:lineRule="auto"/>
        <w:rPr>
          <w:rFonts w:asciiTheme="minorHAnsi" w:hAnsiTheme="minorHAnsi" w:cs="Arial"/>
          <w:sz w:val="18"/>
          <w:szCs w:val="18"/>
          <w:lang w:val="en-US"/>
        </w:rPr>
      </w:pPr>
      <w:r w:rsidRPr="00A418AF">
        <w:rPr>
          <w:rFonts w:asciiTheme="minorHAnsi" w:hAnsiTheme="minorHAnsi" w:cs="Arial"/>
          <w:b/>
          <w:sz w:val="20"/>
          <w:szCs w:val="18"/>
          <w:lang w:val="en-US"/>
        </w:rPr>
        <w:t>IEC62474</w:t>
      </w:r>
      <w:r w:rsidR="00E218C6" w:rsidRPr="00A418AF">
        <w:rPr>
          <w:rFonts w:asciiTheme="minorHAnsi" w:hAnsiTheme="minorHAnsi" w:cs="Arial"/>
          <w:b/>
          <w:sz w:val="20"/>
          <w:szCs w:val="18"/>
          <w:lang w:val="en-US"/>
        </w:rPr>
        <w:t>,</w:t>
      </w:r>
      <w:r w:rsidRPr="00A418AF">
        <w:rPr>
          <w:rFonts w:asciiTheme="minorHAnsi" w:hAnsiTheme="minorHAnsi" w:cs="Arial"/>
          <w:b/>
          <w:sz w:val="18"/>
          <w:szCs w:val="18"/>
          <w:lang w:val="en-US"/>
        </w:rPr>
        <w:t xml:space="preserve"> </w:t>
      </w:r>
      <w:r w:rsidR="009E39CF">
        <w:rPr>
          <w:rFonts w:asciiTheme="minorHAnsi" w:hAnsiTheme="minorHAnsi" w:cs="Arial"/>
          <w:sz w:val="18"/>
          <w:szCs w:val="18"/>
          <w:lang w:val="en-US"/>
        </w:rPr>
        <w:t>Database</w:t>
      </w:r>
      <w:r w:rsidRPr="00A418AF">
        <w:rPr>
          <w:rFonts w:asciiTheme="minorHAnsi" w:hAnsiTheme="minorHAnsi" w:cs="Arial"/>
          <w:sz w:val="18"/>
          <w:szCs w:val="18"/>
          <w:lang w:val="en-US"/>
        </w:rPr>
        <w:t>:</w:t>
      </w:r>
      <w:r w:rsidRPr="00A418AF">
        <w:rPr>
          <w:rFonts w:asciiTheme="minorHAnsi" w:hAnsiTheme="minorHAnsi" w:cs="Arial"/>
          <w:b/>
          <w:sz w:val="18"/>
          <w:szCs w:val="18"/>
          <w:lang w:val="en-US"/>
        </w:rPr>
        <w:t xml:space="preserve"> </w:t>
      </w:r>
      <w:hyperlink r:id="rId7" w:history="1">
        <w:r w:rsidR="00E218C6" w:rsidRPr="00A418AF">
          <w:rPr>
            <w:rStyle w:val="Hyperlink"/>
            <w:rFonts w:asciiTheme="minorHAnsi" w:hAnsiTheme="minorHAnsi" w:cs="Arial"/>
            <w:sz w:val="18"/>
            <w:szCs w:val="18"/>
            <w:lang w:val="en-US"/>
          </w:rPr>
          <w:t>http://std.iec.ch/iec62474</w:t>
        </w:r>
      </w:hyperlink>
      <w:r w:rsidR="00E218C6" w:rsidRPr="00A418AF">
        <w:rPr>
          <w:rFonts w:asciiTheme="minorHAnsi" w:hAnsiTheme="minorHAnsi" w:cs="Arial"/>
          <w:b/>
          <w:color w:val="2E74B5" w:themeColor="accent1" w:themeShade="BF"/>
          <w:sz w:val="18"/>
          <w:szCs w:val="18"/>
          <w:lang w:val="en-US"/>
        </w:rPr>
        <w:t xml:space="preserve"> </w:t>
      </w:r>
      <w:r w:rsidR="009E39CF">
        <w:rPr>
          <w:rFonts w:asciiTheme="minorHAnsi" w:hAnsiTheme="minorHAnsi" w:cs="Arial"/>
          <w:b/>
          <w:sz w:val="18"/>
          <w:szCs w:val="18"/>
          <w:lang w:val="en-US"/>
        </w:rPr>
        <w:t>(please mark with a cross</w:t>
      </w:r>
      <w:r w:rsidR="00E218C6" w:rsidRPr="00A418AF">
        <w:rPr>
          <w:rFonts w:asciiTheme="minorHAnsi" w:hAnsiTheme="minorHAnsi" w:cs="Arial"/>
          <w:b/>
          <w:sz w:val="18"/>
          <w:szCs w:val="18"/>
          <w:lang w:val="en-US"/>
        </w:rPr>
        <w:t>):</w:t>
      </w:r>
      <w:r w:rsidR="00B31E9C">
        <w:rPr>
          <w:rFonts w:asciiTheme="minorHAnsi" w:hAnsiTheme="minorHAnsi" w:cs="Arial"/>
          <w:b/>
          <w:sz w:val="18"/>
          <w:szCs w:val="18"/>
          <w:lang w:val="en-US"/>
        </w:rPr>
        <w:t xml:space="preserve"> </w:t>
      </w:r>
      <w:r w:rsidR="004A05B2" w:rsidRPr="004A05B2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 </w:t>
      </w:r>
      <w:r w:rsidR="004A05B2" w:rsidRPr="00137D62">
        <w:rPr>
          <w:rFonts w:asciiTheme="minorHAnsi" w:hAnsiTheme="minorHAnsi" w:cs="Arial" w:hint="eastAsia"/>
          <w:sz w:val="18"/>
          <w:szCs w:val="18"/>
          <w:lang w:val="en-US" w:eastAsia="zh-CN"/>
        </w:rPr>
        <w:t>IEC62474</w:t>
      </w:r>
      <w:r w:rsidR="004A05B2" w:rsidRPr="00137D62">
        <w:rPr>
          <w:rFonts w:asciiTheme="minorHAnsi" w:hAnsiTheme="minorHAnsi" w:cs="Arial" w:hint="eastAsia"/>
          <w:sz w:val="18"/>
          <w:szCs w:val="18"/>
          <w:lang w:val="en-US" w:eastAsia="zh-CN"/>
        </w:rPr>
        <w:t>法规</w:t>
      </w:r>
      <w:r w:rsidR="004A05B2" w:rsidRPr="00137D62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 , </w:t>
      </w:r>
      <w:r w:rsidR="004A05B2" w:rsidRPr="00137D62">
        <w:rPr>
          <w:rFonts w:asciiTheme="minorHAnsi" w:hAnsiTheme="minorHAnsi" w:cs="Arial" w:hint="eastAsia"/>
          <w:sz w:val="18"/>
          <w:szCs w:val="18"/>
          <w:lang w:val="en-US" w:eastAsia="zh-CN"/>
        </w:rPr>
        <w:t>相关法规标准资料可从该网址中了解：</w:t>
      </w:r>
      <w:r w:rsidR="00FE1531">
        <w:fldChar w:fldCharType="begin"/>
      </w:r>
      <w:r w:rsidR="00FE1531" w:rsidRPr="00FE1531">
        <w:rPr>
          <w:lang w:val="en-US"/>
        </w:rPr>
        <w:instrText xml:space="preserve"> HYPERLINK "http://std.iec.ch/iec62474" </w:instrText>
      </w:r>
      <w:r w:rsidR="00FE1531">
        <w:fldChar w:fldCharType="separate"/>
      </w:r>
      <w:r w:rsidR="004A05B2" w:rsidRPr="00A418AF">
        <w:rPr>
          <w:rStyle w:val="Hyperlink"/>
          <w:rFonts w:asciiTheme="minorHAnsi" w:hAnsiTheme="minorHAnsi" w:cs="Arial"/>
          <w:sz w:val="18"/>
          <w:szCs w:val="18"/>
          <w:lang w:val="en-US" w:eastAsia="zh-CN"/>
        </w:rPr>
        <w:t>http://std.iec.ch/iec62474</w:t>
      </w:r>
      <w:r w:rsidR="00FE1531">
        <w:rPr>
          <w:rStyle w:val="Hyperlink"/>
          <w:rFonts w:asciiTheme="minorHAnsi" w:hAnsiTheme="minorHAnsi" w:cs="Arial"/>
          <w:sz w:val="18"/>
          <w:szCs w:val="18"/>
          <w:lang w:val="en-US" w:eastAsia="zh-CN"/>
        </w:rPr>
        <w:fldChar w:fldCharType="end"/>
      </w:r>
      <w:r w:rsidR="004A05B2">
        <w:rPr>
          <w:rStyle w:val="Hyperlink"/>
          <w:rFonts w:asciiTheme="minorHAnsi" w:hAnsiTheme="minorHAnsi" w:cs="Arial" w:hint="eastAsia"/>
          <w:sz w:val="18"/>
          <w:szCs w:val="18"/>
          <w:lang w:val="en-US" w:eastAsia="zh-CN"/>
        </w:rPr>
        <w:t xml:space="preserve"> </w:t>
      </w:r>
      <w:r w:rsidR="004A05B2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 </w:t>
      </w:r>
      <w:r w:rsidR="004A05B2">
        <w:rPr>
          <w:rFonts w:asciiTheme="minorHAnsi" w:hAnsiTheme="minorHAnsi" w:cs="Arial" w:hint="eastAsia"/>
          <w:sz w:val="18"/>
          <w:szCs w:val="18"/>
          <w:lang w:val="en-US" w:eastAsia="zh-CN"/>
        </w:rPr>
        <w:t>，</w:t>
      </w:r>
      <w:r w:rsidR="004A05B2" w:rsidRPr="00137D62">
        <w:rPr>
          <w:rFonts w:asciiTheme="minorHAnsi" w:hAnsiTheme="minorHAnsi" w:cs="Arial" w:hint="eastAsia"/>
          <w:sz w:val="18"/>
          <w:szCs w:val="18"/>
          <w:lang w:val="en-US" w:eastAsia="zh-CN"/>
        </w:rPr>
        <w:t>如果符合以下法规要求，请用“</w:t>
      </w:r>
      <w:r w:rsidR="004A05B2" w:rsidRPr="00137D62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X </w:t>
      </w:r>
      <w:r w:rsidR="004A05B2" w:rsidRPr="00137D62">
        <w:rPr>
          <w:rFonts w:asciiTheme="minorHAnsi" w:hAnsiTheme="minorHAnsi" w:cs="Arial" w:hint="eastAsia"/>
          <w:sz w:val="18"/>
          <w:szCs w:val="18"/>
          <w:lang w:val="en-US" w:eastAsia="zh-CN"/>
        </w:rPr>
        <w:t>”</w:t>
      </w:r>
      <w:r w:rsidR="004A05B2" w:rsidRPr="00137D62">
        <w:rPr>
          <w:rFonts w:asciiTheme="minorHAnsi" w:hAnsiTheme="minorHAnsi" w:cs="Arial" w:hint="eastAsia"/>
          <w:sz w:val="18"/>
          <w:szCs w:val="18"/>
          <w:lang w:val="en-US" w:eastAsia="zh-CN"/>
        </w:rPr>
        <w:t xml:space="preserve"> </w:t>
      </w:r>
      <w:r w:rsidR="00B31E9C">
        <w:rPr>
          <w:rFonts w:asciiTheme="minorHAnsi" w:hAnsiTheme="minorHAnsi" w:cs="Arial" w:hint="eastAsia"/>
          <w:sz w:val="18"/>
          <w:szCs w:val="18"/>
          <w:lang w:val="en-US" w:eastAsia="zh-CN"/>
        </w:rPr>
        <w:t>标记</w:t>
      </w:r>
    </w:p>
    <w:p w:rsidR="00137D62" w:rsidRPr="004A05B2" w:rsidRDefault="00137D62" w:rsidP="00137D62">
      <w:pPr>
        <w:tabs>
          <w:tab w:val="left" w:pos="-1418"/>
          <w:tab w:val="left" w:pos="993"/>
        </w:tabs>
        <w:spacing w:after="120" w:line="240" w:lineRule="auto"/>
        <w:ind w:left="436"/>
        <w:rPr>
          <w:rFonts w:asciiTheme="minorHAnsi" w:hAnsiTheme="minorHAnsi" w:cs="Arial"/>
          <w:sz w:val="18"/>
          <w:szCs w:val="18"/>
          <w:lang w:val="en-US" w:eastAsia="zh-CN"/>
        </w:rPr>
      </w:pPr>
    </w:p>
    <w:p w:rsidR="009E39CF" w:rsidRDefault="00B73DD9" w:rsidP="003B6CB8">
      <w:pPr>
        <w:tabs>
          <w:tab w:val="left" w:pos="-2977"/>
        </w:tabs>
        <w:spacing w:after="120" w:line="240" w:lineRule="auto"/>
        <w:ind w:left="708" w:hanging="348"/>
        <w:rPr>
          <w:rFonts w:asciiTheme="minorHAnsi" w:hAnsiTheme="minorHAnsi" w:cs="Arial"/>
          <w:sz w:val="18"/>
          <w:szCs w:val="18"/>
          <w:lang w:val="en-US" w:eastAsia="zh-CN"/>
        </w:rPr>
      </w:pPr>
      <w:sdt>
        <w:sdtPr>
          <w:rPr>
            <w:rFonts w:asciiTheme="minorHAnsi" w:hAnsiTheme="minorHAnsi" w:cs="Arial"/>
            <w:sz w:val="18"/>
            <w:szCs w:val="18"/>
            <w:lang w:val="en-US"/>
          </w:rPr>
          <w:id w:val="-207057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46" w:rsidRPr="00A418AF">
            <w:rPr>
              <w:rFonts w:ascii="MS Gothic" w:eastAsia="MS Gothic" w:hAnsi="MS Gothic" w:cs="Arial"/>
              <w:sz w:val="18"/>
              <w:szCs w:val="18"/>
              <w:lang w:val="en-US"/>
            </w:rPr>
            <w:t>☐</w:t>
          </w:r>
        </w:sdtContent>
      </w:sdt>
      <w:r w:rsidR="00565046" w:rsidRPr="00A418AF">
        <w:rPr>
          <w:rFonts w:asciiTheme="minorHAnsi" w:hAnsiTheme="minorHAnsi" w:cs="Arial"/>
          <w:sz w:val="18"/>
          <w:szCs w:val="18"/>
          <w:lang w:val="en-US"/>
        </w:rPr>
        <w:tab/>
      </w:r>
      <w:r w:rsidR="009E39CF" w:rsidRPr="009E39CF">
        <w:rPr>
          <w:rFonts w:asciiTheme="minorHAnsi" w:hAnsiTheme="minorHAnsi" w:cs="Arial"/>
          <w:sz w:val="18"/>
          <w:szCs w:val="18"/>
          <w:lang w:val="en-US"/>
        </w:rPr>
        <w:t>The product does not contain any substances, according to IEC database in notifiable applications and concentrations.</w:t>
      </w:r>
      <w:r w:rsidR="00B31E9C">
        <w:rPr>
          <w:rFonts w:asciiTheme="minorHAnsi" w:hAnsiTheme="minorHAnsi" w:cs="Arial"/>
          <w:sz w:val="18"/>
          <w:szCs w:val="18"/>
          <w:lang w:val="en-US"/>
        </w:rPr>
        <w:t xml:space="preserve">  </w:t>
      </w:r>
      <w:r w:rsidR="00137D62">
        <w:rPr>
          <w:rFonts w:asciiTheme="minorHAnsi" w:hAnsiTheme="minorHAnsi" w:cs="Arial" w:hint="eastAsia"/>
          <w:sz w:val="18"/>
          <w:szCs w:val="18"/>
          <w:lang w:val="en-US" w:eastAsia="zh-CN"/>
        </w:rPr>
        <w:t>该产品不包含任何</w:t>
      </w:r>
      <w:r w:rsidR="00137D62">
        <w:rPr>
          <w:rFonts w:asciiTheme="minorHAnsi" w:hAnsiTheme="minorHAnsi" w:cs="Arial" w:hint="eastAsia"/>
          <w:sz w:val="18"/>
          <w:szCs w:val="18"/>
          <w:lang w:val="en-US" w:eastAsia="zh-CN"/>
        </w:rPr>
        <w:t>IEC62474</w:t>
      </w:r>
      <w:r w:rsidR="00B31E9C">
        <w:rPr>
          <w:rFonts w:asciiTheme="minorHAnsi" w:hAnsiTheme="minorHAnsi" w:cs="Arial" w:hint="eastAsia"/>
          <w:sz w:val="18"/>
          <w:szCs w:val="18"/>
          <w:lang w:val="en-US" w:eastAsia="zh-CN"/>
        </w:rPr>
        <w:t>资料库中的需要申报的应用和浓度的物质</w:t>
      </w:r>
    </w:p>
    <w:p w:rsidR="00137D62" w:rsidRDefault="00137D62" w:rsidP="003B6CB8">
      <w:pPr>
        <w:tabs>
          <w:tab w:val="left" w:pos="-2977"/>
        </w:tabs>
        <w:spacing w:after="120" w:line="240" w:lineRule="auto"/>
        <w:ind w:left="708" w:hanging="348"/>
        <w:rPr>
          <w:rFonts w:asciiTheme="minorHAnsi" w:hAnsiTheme="minorHAnsi" w:cs="Arial"/>
          <w:sz w:val="18"/>
          <w:szCs w:val="18"/>
          <w:lang w:val="en-US" w:eastAsia="zh-CN"/>
        </w:rPr>
      </w:pPr>
    </w:p>
    <w:p w:rsidR="00B31E9C" w:rsidRPr="00A418AF" w:rsidRDefault="00B73DD9" w:rsidP="00B31E9C">
      <w:pPr>
        <w:tabs>
          <w:tab w:val="left" w:pos="-2977"/>
        </w:tabs>
        <w:spacing w:after="120" w:line="240" w:lineRule="auto"/>
        <w:ind w:left="360"/>
        <w:rPr>
          <w:rFonts w:asciiTheme="minorHAnsi" w:hAnsiTheme="minorHAnsi" w:cs="Arial"/>
          <w:sz w:val="18"/>
          <w:szCs w:val="18"/>
          <w:lang w:val="en-US" w:eastAsia="zh-CN"/>
        </w:rPr>
      </w:pPr>
      <w:sdt>
        <w:sdtPr>
          <w:rPr>
            <w:rFonts w:asciiTheme="minorHAnsi" w:hAnsiTheme="minorHAnsi" w:cs="Arial"/>
            <w:sz w:val="18"/>
            <w:szCs w:val="18"/>
            <w:lang w:val="en-US"/>
          </w:rPr>
          <w:id w:val="-93235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033" w:rsidRPr="00A418AF">
            <w:rPr>
              <w:rFonts w:ascii="MS Gothic" w:eastAsia="MS Gothic" w:hAnsi="MS Gothic" w:cs="Arial"/>
              <w:sz w:val="18"/>
              <w:szCs w:val="18"/>
              <w:lang w:val="en-US"/>
            </w:rPr>
            <w:t>☐</w:t>
          </w:r>
        </w:sdtContent>
      </w:sdt>
      <w:r w:rsidR="00565046" w:rsidRPr="00A418AF">
        <w:rPr>
          <w:rFonts w:asciiTheme="minorHAnsi" w:hAnsiTheme="minorHAnsi" w:cs="Arial"/>
          <w:sz w:val="18"/>
          <w:szCs w:val="18"/>
          <w:lang w:val="en-US"/>
        </w:rPr>
        <w:tab/>
      </w:r>
      <w:r w:rsidR="009E39CF">
        <w:rPr>
          <w:rFonts w:asciiTheme="minorHAnsi" w:hAnsiTheme="minorHAnsi" w:cs="Arial"/>
          <w:sz w:val="18"/>
          <w:szCs w:val="18"/>
          <w:lang w:val="en-US"/>
        </w:rPr>
        <w:t>The product contains substances, according to IEC database in notifiable applications and concentrations.</w:t>
      </w:r>
      <w:r w:rsidR="00B31E9C">
        <w:rPr>
          <w:rFonts w:asciiTheme="minorHAnsi" w:hAnsiTheme="minorHAnsi" w:cs="Arial"/>
          <w:sz w:val="18"/>
          <w:szCs w:val="18"/>
          <w:lang w:val="en-US"/>
        </w:rPr>
        <w:t xml:space="preserve">  </w:t>
      </w:r>
      <w:r w:rsidR="00C55812">
        <w:rPr>
          <w:rFonts w:asciiTheme="minorHAnsi" w:hAnsiTheme="minorHAnsi" w:cs="Arial" w:hint="eastAsia"/>
          <w:sz w:val="18"/>
          <w:szCs w:val="18"/>
          <w:lang w:val="en-US" w:eastAsia="zh-CN"/>
        </w:rPr>
        <w:t>该产品包含</w:t>
      </w:r>
      <w:r w:rsidR="00C55812">
        <w:rPr>
          <w:rFonts w:asciiTheme="minorHAnsi" w:hAnsiTheme="minorHAnsi" w:cs="Arial" w:hint="eastAsia"/>
          <w:sz w:val="18"/>
          <w:szCs w:val="18"/>
          <w:lang w:val="en-US" w:eastAsia="zh-CN"/>
        </w:rPr>
        <w:t>IEC62474</w:t>
      </w:r>
      <w:r w:rsidR="00C55812">
        <w:rPr>
          <w:rFonts w:asciiTheme="minorHAnsi" w:hAnsiTheme="minorHAnsi" w:cs="Arial" w:hint="eastAsia"/>
          <w:sz w:val="18"/>
          <w:szCs w:val="18"/>
          <w:lang w:val="en-US" w:eastAsia="zh-CN"/>
        </w:rPr>
        <w:t>资料库中的需要申报的应用和浓度的物质</w:t>
      </w:r>
      <w:r w:rsidR="004A05B2">
        <w:rPr>
          <w:rFonts w:asciiTheme="minorHAnsi" w:hAnsiTheme="minorHAnsi" w:cs="Arial" w:hint="eastAsia"/>
          <w:sz w:val="18"/>
          <w:szCs w:val="18"/>
          <w:lang w:val="en-US" w:eastAsia="zh-CN"/>
        </w:rPr>
        <w:t>，需列入下表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5010"/>
      </w:tblGrid>
      <w:tr w:rsidR="00E44484" w:rsidRPr="00485DA2" w:rsidTr="00C55812">
        <w:trPr>
          <w:trHeight w:val="364"/>
        </w:trPr>
        <w:tc>
          <w:tcPr>
            <w:tcW w:w="2666" w:type="dxa"/>
            <w:shd w:val="clear" w:color="auto" w:fill="auto"/>
          </w:tcPr>
          <w:p w:rsidR="00C55812" w:rsidRPr="00A418AF" w:rsidRDefault="009E39CF" w:rsidP="00FB7B2E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Substances</w:t>
            </w:r>
            <w:r w:rsidR="00B31E9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 </w:t>
            </w:r>
            <w:r w:rsidR="00B31E9C">
              <w:rPr>
                <w:rFonts w:asciiTheme="minorHAnsi" w:hAnsiTheme="minorHAnsi" w:cs="Arial" w:hint="eastAsia"/>
                <w:b/>
                <w:sz w:val="18"/>
                <w:szCs w:val="18"/>
                <w:lang w:val="en-US" w:eastAsia="zh-CN"/>
              </w:rPr>
              <w:t>物质</w:t>
            </w:r>
          </w:p>
        </w:tc>
        <w:tc>
          <w:tcPr>
            <w:tcW w:w="5010" w:type="dxa"/>
            <w:shd w:val="clear" w:color="auto" w:fill="auto"/>
          </w:tcPr>
          <w:p w:rsidR="00E44484" w:rsidRPr="00A418AF" w:rsidRDefault="009E39CF" w:rsidP="004A05B2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Concentration</w:t>
            </w:r>
            <w:r w:rsidR="00E44484" w:rsidRPr="00A418AF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  <w:r w:rsidR="00B31E9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  <w:r w:rsidR="004A05B2">
              <w:rPr>
                <w:rFonts w:asciiTheme="minorHAnsi" w:hAnsiTheme="minorHAnsi" w:cs="Arial" w:hint="eastAsia"/>
                <w:b/>
                <w:sz w:val="18"/>
                <w:szCs w:val="18"/>
                <w:lang w:val="en-US" w:eastAsia="zh-CN"/>
              </w:rPr>
              <w:t>浓度</w:t>
            </w:r>
            <w:r w:rsidR="00B31E9C">
              <w:rPr>
                <w:rFonts w:asciiTheme="minorHAnsi" w:hAnsiTheme="minorHAnsi" w:cs="Arial" w:hint="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(Mass % in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produc</w:t>
            </w:r>
            <w:r w:rsidR="00895209" w:rsidRPr="00A418AF">
              <w:rPr>
                <w:rFonts w:asciiTheme="minorHAnsi" w:hAnsiTheme="minorHAnsi" w:cs="Arial"/>
                <w:sz w:val="18"/>
                <w:szCs w:val="18"/>
                <w:lang w:val="en-US"/>
              </w:rPr>
              <w:t>t</w:t>
            </w:r>
            <w:r w:rsidR="00C55812">
              <w:rPr>
                <w:rFonts w:asciiTheme="minorHAnsi" w:hAnsiTheme="minorHAnsi" w:cs="Arial" w:hint="eastAsia"/>
                <w:sz w:val="18"/>
                <w:szCs w:val="18"/>
                <w:lang w:val="en-US"/>
              </w:rPr>
              <w:t>质量百分比</w:t>
            </w:r>
            <w:proofErr w:type="spellEnd"/>
            <w:r w:rsidR="00C55812">
              <w:rPr>
                <w:rFonts w:asciiTheme="minorHAnsi" w:hAnsiTheme="minorHAnsi" w:cs="Arial" w:hint="eastAsia"/>
                <w:sz w:val="18"/>
                <w:szCs w:val="18"/>
                <w:lang w:val="en-US"/>
              </w:rPr>
              <w:t>）</w:t>
            </w:r>
          </w:p>
        </w:tc>
      </w:tr>
      <w:tr w:rsidR="00E44484" w:rsidRPr="00485DA2" w:rsidTr="00C55812">
        <w:trPr>
          <w:trHeight w:val="323"/>
        </w:trPr>
        <w:tc>
          <w:tcPr>
            <w:tcW w:w="2666" w:type="dxa"/>
            <w:shd w:val="clear" w:color="auto" w:fill="auto"/>
          </w:tcPr>
          <w:p w:rsidR="00E44484" w:rsidRPr="00A418AF" w:rsidRDefault="00E44484" w:rsidP="00FB7B2E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5010" w:type="dxa"/>
            <w:shd w:val="clear" w:color="auto" w:fill="auto"/>
          </w:tcPr>
          <w:p w:rsidR="00E44484" w:rsidRPr="00A418AF" w:rsidRDefault="00E44484" w:rsidP="00FB7B2E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E44484" w:rsidRPr="00485DA2" w:rsidTr="00C55812">
        <w:trPr>
          <w:trHeight w:val="323"/>
        </w:trPr>
        <w:tc>
          <w:tcPr>
            <w:tcW w:w="2666" w:type="dxa"/>
            <w:shd w:val="clear" w:color="auto" w:fill="auto"/>
          </w:tcPr>
          <w:p w:rsidR="00E44484" w:rsidRPr="00A418AF" w:rsidRDefault="00E44484" w:rsidP="00FB7B2E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5010" w:type="dxa"/>
            <w:shd w:val="clear" w:color="auto" w:fill="auto"/>
          </w:tcPr>
          <w:p w:rsidR="00E44484" w:rsidRPr="00A418AF" w:rsidRDefault="00E44484" w:rsidP="00FB7B2E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8173C2" w:rsidRDefault="008173C2" w:rsidP="006E538E">
      <w:pPr>
        <w:tabs>
          <w:tab w:val="left" w:pos="-142"/>
          <w:tab w:val="left" w:pos="4536"/>
          <w:tab w:val="left" w:pos="5529"/>
        </w:tabs>
        <w:rPr>
          <w:rFonts w:asciiTheme="minorHAnsi" w:hAnsiTheme="minorHAnsi" w:cs="Arial"/>
          <w:sz w:val="18"/>
          <w:szCs w:val="18"/>
          <w:lang w:val="en-US"/>
        </w:rPr>
      </w:pPr>
    </w:p>
    <w:p w:rsidR="008173C2" w:rsidRDefault="008173C2" w:rsidP="006E538E">
      <w:pPr>
        <w:tabs>
          <w:tab w:val="left" w:pos="-142"/>
          <w:tab w:val="left" w:pos="4536"/>
          <w:tab w:val="left" w:pos="5529"/>
        </w:tabs>
        <w:rPr>
          <w:rFonts w:asciiTheme="minorHAnsi" w:hAnsiTheme="minorHAnsi" w:cs="Arial"/>
          <w:sz w:val="18"/>
          <w:szCs w:val="18"/>
          <w:lang w:val="en-US"/>
        </w:rPr>
      </w:pPr>
    </w:p>
    <w:p w:rsidR="008173C2" w:rsidRDefault="008173C2" w:rsidP="006E538E">
      <w:pPr>
        <w:tabs>
          <w:tab w:val="left" w:pos="-142"/>
          <w:tab w:val="left" w:pos="4536"/>
          <w:tab w:val="left" w:pos="5529"/>
        </w:tabs>
        <w:rPr>
          <w:rFonts w:asciiTheme="minorHAnsi" w:hAnsiTheme="minorHAnsi" w:cs="Arial"/>
          <w:sz w:val="18"/>
          <w:szCs w:val="18"/>
          <w:lang w:val="en-US"/>
        </w:rPr>
      </w:pPr>
    </w:p>
    <w:p w:rsidR="009E39CF" w:rsidRPr="008457EA" w:rsidRDefault="009E39CF" w:rsidP="006E538E">
      <w:pPr>
        <w:tabs>
          <w:tab w:val="left" w:pos="-142"/>
          <w:tab w:val="left" w:pos="4536"/>
          <w:tab w:val="left" w:pos="5529"/>
        </w:tabs>
        <w:rPr>
          <w:rFonts w:asciiTheme="minorEastAsia" w:hAnsiTheme="minorEastAsia" w:cs="Arial"/>
          <w:sz w:val="18"/>
          <w:szCs w:val="18"/>
          <w:lang w:val="en-US" w:eastAsia="zh-CN"/>
        </w:rPr>
      </w:pPr>
      <w:r w:rsidRPr="009E39CF">
        <w:rPr>
          <w:rFonts w:asciiTheme="minorHAnsi" w:hAnsiTheme="minorHAnsi" w:cs="Arial"/>
          <w:sz w:val="18"/>
          <w:szCs w:val="18"/>
          <w:lang w:val="en-US"/>
        </w:rPr>
        <w:t xml:space="preserve">The supplier informs Testo SE &amp; Co. </w:t>
      </w:r>
      <w:proofErr w:type="spellStart"/>
      <w:r w:rsidRPr="009E39CF">
        <w:rPr>
          <w:rFonts w:asciiTheme="minorHAnsi" w:hAnsiTheme="minorHAnsi" w:cs="Arial"/>
          <w:sz w:val="18"/>
          <w:szCs w:val="18"/>
          <w:lang w:val="en-US"/>
        </w:rPr>
        <w:t>KGaA</w:t>
      </w:r>
      <w:proofErr w:type="spellEnd"/>
      <w:r w:rsidRPr="009E39CF">
        <w:rPr>
          <w:rFonts w:asciiTheme="minorHAnsi" w:hAnsiTheme="minorHAnsi" w:cs="Arial"/>
          <w:sz w:val="18"/>
          <w:szCs w:val="18"/>
          <w:lang w:val="en-US"/>
        </w:rPr>
        <w:t xml:space="preserve"> immediately, unsolicited and in time as soon as he is aware that one of these substances is contained in a delivered product.</w:t>
      </w:r>
      <w:r w:rsidR="00B31E9C">
        <w:rPr>
          <w:rFonts w:asciiTheme="minorHAnsi" w:hAnsiTheme="minorHAnsi"/>
          <w:sz w:val="18"/>
          <w:szCs w:val="18"/>
          <w:lang w:val="en-US" w:eastAsia="zh-CN"/>
        </w:rPr>
        <w:t xml:space="preserve">  </w:t>
      </w:r>
      <w:r w:rsidR="00C55812" w:rsidRPr="008457EA">
        <w:rPr>
          <w:rFonts w:asciiTheme="minorEastAsia" w:hAnsiTheme="minorEastAsia" w:hint="eastAsia"/>
          <w:sz w:val="18"/>
          <w:szCs w:val="18"/>
          <w:lang w:val="en-US" w:eastAsia="zh-CN"/>
        </w:rPr>
        <w:t>如果</w:t>
      </w:r>
      <w:r w:rsidR="00C55812" w:rsidRPr="008457EA">
        <w:rPr>
          <w:rFonts w:asciiTheme="minorEastAsia" w:hAnsiTheme="minorEastAsia"/>
          <w:sz w:val="18"/>
          <w:szCs w:val="18"/>
          <w:lang w:val="en-US" w:eastAsia="zh-CN"/>
        </w:rPr>
        <w:t>供应商意识到交付的产品中含有上述物质之一</w:t>
      </w:r>
      <w:r w:rsidR="00C55812" w:rsidRPr="008457EA">
        <w:rPr>
          <w:rFonts w:asciiTheme="minorEastAsia" w:hAnsiTheme="minorEastAsia" w:hint="eastAsia"/>
          <w:sz w:val="18"/>
          <w:szCs w:val="18"/>
          <w:lang w:val="en-US" w:eastAsia="zh-CN"/>
        </w:rPr>
        <w:t>， 应</w:t>
      </w:r>
      <w:r w:rsidR="00C55812" w:rsidRPr="008457EA">
        <w:rPr>
          <w:rFonts w:asciiTheme="minorEastAsia" w:hAnsiTheme="minorEastAsia"/>
          <w:sz w:val="18"/>
          <w:szCs w:val="18"/>
          <w:lang w:val="en-US" w:eastAsia="zh-CN"/>
        </w:rPr>
        <w:t xml:space="preserve">及时立即主动通知Testo SE &amp; Co. </w:t>
      </w:r>
      <w:proofErr w:type="spellStart"/>
      <w:r w:rsidR="00C55812" w:rsidRPr="008457EA">
        <w:rPr>
          <w:rFonts w:asciiTheme="minorEastAsia" w:hAnsiTheme="minorEastAsia"/>
          <w:sz w:val="18"/>
          <w:szCs w:val="18"/>
          <w:lang w:val="en-US" w:eastAsia="zh-CN"/>
        </w:rPr>
        <w:t>KGaA</w:t>
      </w:r>
      <w:proofErr w:type="spellEnd"/>
    </w:p>
    <w:p w:rsidR="004B6B05" w:rsidRDefault="009E39CF" w:rsidP="009E39CF">
      <w:pPr>
        <w:tabs>
          <w:tab w:val="left" w:pos="2694"/>
          <w:tab w:val="left" w:pos="6521"/>
        </w:tabs>
        <w:spacing w:before="120" w:after="120"/>
        <w:rPr>
          <w:rFonts w:asciiTheme="minorHAnsi" w:hAnsiTheme="minorHAnsi"/>
          <w:sz w:val="18"/>
          <w:szCs w:val="18"/>
          <w:lang w:val="en-US" w:eastAsia="zh-CN"/>
        </w:rPr>
      </w:pPr>
      <w:r w:rsidRPr="009E39CF">
        <w:rPr>
          <w:rFonts w:asciiTheme="minorHAnsi" w:hAnsiTheme="minorHAnsi" w:cs="Arial"/>
          <w:sz w:val="18"/>
          <w:szCs w:val="18"/>
          <w:lang w:val="en-US"/>
        </w:rPr>
        <w:t>This declaration must be issued again if changes to the product or the production proce</w:t>
      </w:r>
      <w:r>
        <w:rPr>
          <w:rFonts w:asciiTheme="minorHAnsi" w:hAnsiTheme="minorHAnsi" w:cs="Arial"/>
          <w:sz w:val="18"/>
          <w:szCs w:val="18"/>
          <w:lang w:val="en-US"/>
        </w:rPr>
        <w:t xml:space="preserve">sses affect conformity with the </w:t>
      </w:r>
      <w:r w:rsidRPr="009E39CF">
        <w:rPr>
          <w:rFonts w:asciiTheme="minorHAnsi" w:hAnsiTheme="minorHAnsi" w:cs="Arial"/>
          <w:sz w:val="18"/>
          <w:szCs w:val="18"/>
          <w:lang w:val="en-US"/>
        </w:rPr>
        <w:t xml:space="preserve">RoHS directives in their current version. The supplier is obliged to notify Testo SE &amp; Co. </w:t>
      </w:r>
      <w:proofErr w:type="spellStart"/>
      <w:r w:rsidRPr="009E39CF">
        <w:rPr>
          <w:rFonts w:asciiTheme="minorHAnsi" w:hAnsiTheme="minorHAnsi" w:cs="Arial"/>
          <w:sz w:val="18"/>
          <w:szCs w:val="18"/>
          <w:lang w:val="en-US"/>
        </w:rPr>
        <w:t>KGaA</w:t>
      </w:r>
      <w:proofErr w:type="spellEnd"/>
      <w:r w:rsidRPr="009E39CF">
        <w:rPr>
          <w:rFonts w:asciiTheme="minorHAnsi" w:hAnsiTheme="minorHAnsi" w:cs="Arial"/>
          <w:sz w:val="18"/>
          <w:szCs w:val="18"/>
          <w:lang w:val="en-US"/>
        </w:rPr>
        <w:t xml:space="preserve"> GmbH immediately and unsolicited.</w:t>
      </w:r>
      <w:r w:rsidR="00B31E9C">
        <w:rPr>
          <w:rFonts w:asciiTheme="minorHAnsi" w:hAnsiTheme="minorHAnsi" w:cs="Arial"/>
          <w:sz w:val="18"/>
          <w:szCs w:val="18"/>
          <w:lang w:val="en-US"/>
        </w:rPr>
        <w:t xml:space="preserve">  </w:t>
      </w:r>
      <w:r w:rsidR="00C55812" w:rsidRPr="008457EA">
        <w:rPr>
          <w:rFonts w:asciiTheme="minorEastAsia" w:hAnsiTheme="minorEastAsia"/>
          <w:sz w:val="18"/>
          <w:szCs w:val="18"/>
          <w:lang w:val="en-US" w:eastAsia="zh-CN"/>
        </w:rPr>
        <w:t xml:space="preserve">如果产品或生产过程的更改影响到符合当前版本中的RoHS指令，则必须再次发出此声明。供应商有义务立即主动通知Testo SE &amp; Co. </w:t>
      </w:r>
      <w:proofErr w:type="spellStart"/>
      <w:r w:rsidR="00C55812" w:rsidRPr="008457EA">
        <w:rPr>
          <w:rFonts w:asciiTheme="minorEastAsia" w:hAnsiTheme="minorEastAsia"/>
          <w:sz w:val="18"/>
          <w:szCs w:val="18"/>
          <w:lang w:val="en-US" w:eastAsia="zh-CN"/>
        </w:rPr>
        <w:t>KGaA</w:t>
      </w:r>
      <w:proofErr w:type="spellEnd"/>
      <w:r w:rsidR="00C55812" w:rsidRPr="008457EA">
        <w:rPr>
          <w:rFonts w:asciiTheme="minorEastAsia" w:hAnsiTheme="minorEastAsia"/>
          <w:sz w:val="18"/>
          <w:szCs w:val="18"/>
          <w:lang w:val="en-US" w:eastAsia="zh-CN"/>
        </w:rPr>
        <w:t xml:space="preserve"> GmbH</w:t>
      </w:r>
    </w:p>
    <w:p w:rsidR="0064393F" w:rsidRPr="00A418AF" w:rsidRDefault="0064393F" w:rsidP="009E39CF">
      <w:pPr>
        <w:tabs>
          <w:tab w:val="left" w:pos="2694"/>
          <w:tab w:val="left" w:pos="6521"/>
        </w:tabs>
        <w:spacing w:before="120" w:after="120"/>
        <w:rPr>
          <w:rFonts w:asciiTheme="minorHAnsi" w:hAnsiTheme="minorHAnsi" w:cs="Arial"/>
          <w:sz w:val="18"/>
          <w:szCs w:val="18"/>
          <w:lang w:val="en-US" w:eastAsia="zh-CN"/>
        </w:rPr>
      </w:pPr>
    </w:p>
    <w:p w:rsidR="00A240EB" w:rsidRPr="00B31E9C" w:rsidRDefault="009E39CF" w:rsidP="00C55812">
      <w:pPr>
        <w:tabs>
          <w:tab w:val="left" w:pos="2700"/>
          <w:tab w:val="left" w:pos="6521"/>
        </w:tabs>
        <w:spacing w:before="120" w:after="120"/>
        <w:ind w:left="709" w:hanging="709"/>
        <w:rPr>
          <w:rFonts w:asciiTheme="minorHAnsi" w:hAnsiTheme="minorHAnsi" w:cs="Arial"/>
          <w:sz w:val="18"/>
          <w:szCs w:val="18"/>
          <w:lang w:val="en-US" w:eastAsia="zh-CN"/>
        </w:rPr>
      </w:pPr>
      <w:r w:rsidRPr="00B31E9C">
        <w:rPr>
          <w:rFonts w:asciiTheme="minorHAnsi" w:hAnsiTheme="minorHAnsi" w:cs="Arial"/>
          <w:sz w:val="18"/>
          <w:szCs w:val="18"/>
          <w:lang w:val="en-US" w:eastAsia="zh-CN"/>
        </w:rPr>
        <w:t>Supplier</w:t>
      </w:r>
      <w:r w:rsidR="00B31E9C" w:rsidRPr="00B31E9C">
        <w:rPr>
          <w:rFonts w:asciiTheme="minorHAnsi" w:hAnsiTheme="minorHAnsi" w:cs="Arial"/>
          <w:sz w:val="18"/>
          <w:szCs w:val="18"/>
          <w:lang w:val="en-US" w:eastAsia="zh-CN"/>
        </w:rPr>
        <w:t xml:space="preserve">  </w:t>
      </w:r>
      <w:r w:rsidR="00C55812">
        <w:rPr>
          <w:rFonts w:asciiTheme="minorHAnsi" w:hAnsiTheme="minorHAnsi" w:cs="Arial" w:hint="eastAsia"/>
          <w:sz w:val="18"/>
          <w:szCs w:val="18"/>
          <w:lang w:val="fr-FR" w:eastAsia="zh-CN"/>
        </w:rPr>
        <w:t>供应商</w:t>
      </w:r>
      <w:r w:rsidR="00A240EB" w:rsidRPr="00B31E9C">
        <w:rPr>
          <w:rFonts w:asciiTheme="minorHAnsi" w:hAnsiTheme="minorHAnsi" w:cs="Arial"/>
          <w:sz w:val="18"/>
          <w:szCs w:val="18"/>
          <w:lang w:val="en-US" w:eastAsia="zh-CN"/>
        </w:rPr>
        <w:t>:</w:t>
      </w:r>
      <w:r w:rsidR="00A240EB" w:rsidRPr="00B31E9C">
        <w:rPr>
          <w:rFonts w:asciiTheme="minorHAnsi" w:hAnsiTheme="minorHAnsi" w:cs="Arial"/>
          <w:sz w:val="18"/>
          <w:szCs w:val="18"/>
          <w:lang w:val="en-US" w:eastAsia="zh-CN"/>
        </w:rPr>
        <w:tab/>
      </w:r>
      <w:r w:rsidR="00A240EB" w:rsidRPr="00B31E9C">
        <w:rPr>
          <w:rFonts w:asciiTheme="minorHAnsi" w:hAnsiTheme="minorHAnsi" w:cs="Arial"/>
          <w:sz w:val="18"/>
          <w:szCs w:val="18"/>
          <w:u w:val="single"/>
          <w:lang w:val="en-US" w:eastAsia="zh-CN"/>
        </w:rPr>
        <w:tab/>
      </w:r>
    </w:p>
    <w:p w:rsidR="00A240EB" w:rsidRPr="00B31E9C" w:rsidRDefault="009E39CF" w:rsidP="00C55812">
      <w:pPr>
        <w:tabs>
          <w:tab w:val="left" w:pos="2700"/>
          <w:tab w:val="left" w:pos="6521"/>
        </w:tabs>
        <w:spacing w:before="120" w:after="120"/>
        <w:ind w:left="709" w:hanging="709"/>
        <w:rPr>
          <w:rFonts w:asciiTheme="minorHAnsi" w:hAnsiTheme="minorHAnsi" w:cs="Arial"/>
          <w:sz w:val="18"/>
          <w:szCs w:val="18"/>
          <w:lang w:val="en-US" w:eastAsia="zh-CN"/>
        </w:rPr>
      </w:pPr>
      <w:r w:rsidRPr="00B31E9C">
        <w:rPr>
          <w:rFonts w:asciiTheme="minorHAnsi" w:hAnsiTheme="minorHAnsi" w:cs="Arial"/>
          <w:sz w:val="18"/>
          <w:szCs w:val="18"/>
          <w:lang w:val="en-US" w:eastAsia="zh-CN"/>
        </w:rPr>
        <w:t>Street</w:t>
      </w:r>
      <w:r w:rsidR="00B31E9C" w:rsidRPr="00B31E9C">
        <w:rPr>
          <w:rFonts w:asciiTheme="minorHAnsi" w:hAnsiTheme="minorHAnsi" w:cs="Arial"/>
          <w:sz w:val="18"/>
          <w:szCs w:val="18"/>
          <w:lang w:val="en-US" w:eastAsia="zh-CN"/>
        </w:rPr>
        <w:t xml:space="preserve">  </w:t>
      </w:r>
      <w:r w:rsidR="0064393F">
        <w:rPr>
          <w:rFonts w:asciiTheme="minorHAnsi" w:hAnsiTheme="minorHAnsi" w:cs="Arial" w:hint="eastAsia"/>
          <w:sz w:val="18"/>
          <w:szCs w:val="18"/>
          <w:lang w:val="fr-FR" w:eastAsia="zh-CN"/>
        </w:rPr>
        <w:t>地址</w:t>
      </w:r>
      <w:r w:rsidR="00C55812" w:rsidRPr="00B31E9C">
        <w:rPr>
          <w:rFonts w:asciiTheme="minorHAnsi" w:hAnsiTheme="minorHAnsi" w:cs="Arial"/>
          <w:sz w:val="18"/>
          <w:szCs w:val="18"/>
          <w:lang w:val="en-US" w:eastAsia="zh-CN"/>
        </w:rPr>
        <w:t>:</w:t>
      </w:r>
      <w:r w:rsidR="00C55812" w:rsidRPr="00B31E9C">
        <w:rPr>
          <w:rFonts w:asciiTheme="minorHAnsi" w:hAnsiTheme="minorHAnsi" w:cs="Arial"/>
          <w:sz w:val="18"/>
          <w:szCs w:val="18"/>
          <w:lang w:val="en-US" w:eastAsia="zh-CN"/>
        </w:rPr>
        <w:tab/>
      </w:r>
      <w:r w:rsidR="00A240EB" w:rsidRPr="00B31E9C">
        <w:rPr>
          <w:rFonts w:asciiTheme="minorHAnsi" w:hAnsiTheme="minorHAnsi" w:cs="Arial"/>
          <w:sz w:val="18"/>
          <w:szCs w:val="18"/>
          <w:u w:val="single"/>
          <w:lang w:val="en-US" w:eastAsia="zh-CN"/>
        </w:rPr>
        <w:tab/>
      </w:r>
    </w:p>
    <w:p w:rsidR="00A240EB" w:rsidRPr="00B31E9C" w:rsidRDefault="009E39CF" w:rsidP="00A240EB">
      <w:pPr>
        <w:tabs>
          <w:tab w:val="left" w:pos="2694"/>
          <w:tab w:val="left" w:pos="6521"/>
        </w:tabs>
        <w:spacing w:before="120" w:after="120"/>
        <w:ind w:left="709" w:hanging="709"/>
        <w:rPr>
          <w:rFonts w:asciiTheme="minorHAnsi" w:hAnsiTheme="minorHAnsi" w:cs="Arial"/>
          <w:sz w:val="18"/>
          <w:szCs w:val="18"/>
          <w:lang w:val="en-US" w:eastAsia="zh-CN"/>
        </w:rPr>
      </w:pPr>
      <w:r w:rsidRPr="00B31E9C">
        <w:rPr>
          <w:rFonts w:asciiTheme="minorHAnsi" w:hAnsiTheme="minorHAnsi" w:cs="Arial"/>
          <w:sz w:val="18"/>
          <w:szCs w:val="18"/>
          <w:lang w:val="en-US" w:eastAsia="zh-CN"/>
        </w:rPr>
        <w:t>Postal code</w:t>
      </w:r>
      <w:r w:rsidR="00A240EB" w:rsidRPr="00B31E9C">
        <w:rPr>
          <w:rFonts w:asciiTheme="minorHAnsi" w:hAnsiTheme="minorHAnsi" w:cs="Arial"/>
          <w:sz w:val="18"/>
          <w:szCs w:val="18"/>
          <w:lang w:val="en-US" w:eastAsia="zh-CN"/>
        </w:rPr>
        <w:t xml:space="preserve">, </w:t>
      </w:r>
      <w:r w:rsidRPr="00B31E9C">
        <w:rPr>
          <w:rFonts w:asciiTheme="minorHAnsi" w:hAnsiTheme="minorHAnsi" w:cs="Arial"/>
          <w:sz w:val="18"/>
          <w:szCs w:val="18"/>
          <w:lang w:val="en-US" w:eastAsia="zh-CN"/>
        </w:rPr>
        <w:t>place</w:t>
      </w:r>
      <w:r w:rsidR="00B31E9C" w:rsidRPr="00B31E9C">
        <w:rPr>
          <w:rFonts w:asciiTheme="minorHAnsi" w:hAnsiTheme="minorHAnsi" w:cs="Arial"/>
          <w:sz w:val="18"/>
          <w:szCs w:val="18"/>
          <w:lang w:val="en-US" w:eastAsia="zh-CN"/>
        </w:rPr>
        <w:t xml:space="preserve">  </w:t>
      </w:r>
      <w:r w:rsidR="00C55812">
        <w:rPr>
          <w:rFonts w:asciiTheme="minorHAnsi" w:hAnsiTheme="minorHAnsi" w:cs="Arial" w:hint="eastAsia"/>
          <w:sz w:val="18"/>
          <w:szCs w:val="18"/>
          <w:lang w:val="fr-FR" w:eastAsia="zh-CN"/>
        </w:rPr>
        <w:t>邮政编码</w:t>
      </w:r>
      <w:r w:rsidR="00A240EB" w:rsidRPr="00B31E9C">
        <w:rPr>
          <w:rFonts w:asciiTheme="minorHAnsi" w:hAnsiTheme="minorHAnsi" w:cs="Arial"/>
          <w:sz w:val="18"/>
          <w:szCs w:val="18"/>
          <w:lang w:val="en-US" w:eastAsia="zh-CN"/>
        </w:rPr>
        <w:t>:</w:t>
      </w:r>
      <w:r w:rsidR="00A240EB" w:rsidRPr="00B31E9C">
        <w:rPr>
          <w:rFonts w:asciiTheme="minorHAnsi" w:hAnsiTheme="minorHAnsi" w:cs="Arial"/>
          <w:sz w:val="18"/>
          <w:szCs w:val="18"/>
          <w:lang w:val="en-US" w:eastAsia="zh-CN"/>
        </w:rPr>
        <w:tab/>
      </w:r>
      <w:r w:rsidR="00A240EB" w:rsidRPr="00B31E9C">
        <w:rPr>
          <w:rFonts w:asciiTheme="minorHAnsi" w:hAnsiTheme="minorHAnsi" w:cs="Arial"/>
          <w:sz w:val="18"/>
          <w:szCs w:val="18"/>
          <w:u w:val="single"/>
          <w:lang w:val="en-US" w:eastAsia="zh-CN"/>
        </w:rPr>
        <w:tab/>
      </w:r>
    </w:p>
    <w:p w:rsidR="00A240EB" w:rsidRPr="00B31E9C" w:rsidRDefault="009E39CF" w:rsidP="00C55812">
      <w:pPr>
        <w:tabs>
          <w:tab w:val="left" w:pos="851"/>
          <w:tab w:val="left" w:pos="993"/>
          <w:tab w:val="left" w:pos="2700"/>
          <w:tab w:val="left" w:pos="6521"/>
        </w:tabs>
        <w:spacing w:before="120" w:after="120"/>
        <w:rPr>
          <w:rFonts w:asciiTheme="minorHAnsi" w:hAnsiTheme="minorHAnsi" w:cs="Arial"/>
          <w:sz w:val="18"/>
          <w:szCs w:val="18"/>
          <w:lang w:val="en-US"/>
        </w:rPr>
      </w:pPr>
      <w:r w:rsidRPr="00B31E9C">
        <w:rPr>
          <w:rFonts w:asciiTheme="minorHAnsi" w:hAnsiTheme="minorHAnsi" w:cs="Arial"/>
          <w:sz w:val="18"/>
          <w:szCs w:val="18"/>
          <w:lang w:val="en-US"/>
        </w:rPr>
        <w:t>Contact</w:t>
      </w:r>
      <w:r w:rsidR="00B31E9C" w:rsidRPr="00B31E9C">
        <w:rPr>
          <w:rFonts w:asciiTheme="minorHAnsi" w:hAnsiTheme="minorHAnsi" w:cs="Arial"/>
          <w:sz w:val="18"/>
          <w:szCs w:val="18"/>
          <w:lang w:val="en-US"/>
        </w:rPr>
        <w:t xml:space="preserve">  </w:t>
      </w:r>
      <w:r w:rsidR="00C55812">
        <w:rPr>
          <w:rFonts w:asciiTheme="minorHAnsi" w:hAnsiTheme="minorHAnsi" w:cs="Arial" w:hint="eastAsia"/>
          <w:sz w:val="18"/>
          <w:szCs w:val="18"/>
          <w:lang w:val="fr-FR" w:eastAsia="zh-CN"/>
        </w:rPr>
        <w:t>联系人</w:t>
      </w:r>
      <w:r w:rsidR="00A240EB" w:rsidRPr="00B31E9C">
        <w:rPr>
          <w:rFonts w:asciiTheme="minorHAnsi" w:hAnsiTheme="minorHAnsi" w:cs="Arial"/>
          <w:sz w:val="18"/>
          <w:szCs w:val="18"/>
          <w:lang w:val="en-US"/>
        </w:rPr>
        <w:t xml:space="preserve">: </w:t>
      </w:r>
      <w:r w:rsidR="00C55812" w:rsidRPr="00B31E9C">
        <w:rPr>
          <w:rFonts w:asciiTheme="minorHAnsi" w:hAnsiTheme="minorHAnsi" w:cs="Arial"/>
          <w:sz w:val="18"/>
          <w:szCs w:val="18"/>
          <w:lang w:val="en-US"/>
        </w:rPr>
        <w:tab/>
      </w:r>
      <w:r w:rsidR="00A240EB" w:rsidRPr="00B31E9C">
        <w:rPr>
          <w:rFonts w:asciiTheme="minorHAnsi" w:hAnsiTheme="minorHAnsi" w:cs="Arial"/>
          <w:sz w:val="18"/>
          <w:szCs w:val="18"/>
          <w:u w:val="single"/>
          <w:lang w:val="en-US"/>
        </w:rPr>
        <w:tab/>
      </w:r>
    </w:p>
    <w:p w:rsidR="00A240EB" w:rsidRPr="00B31E9C" w:rsidRDefault="009E39CF" w:rsidP="00A240EB">
      <w:pPr>
        <w:tabs>
          <w:tab w:val="left" w:pos="2694"/>
          <w:tab w:val="left" w:pos="6521"/>
        </w:tabs>
        <w:spacing w:before="120" w:after="120"/>
        <w:rPr>
          <w:rFonts w:asciiTheme="minorHAnsi" w:hAnsiTheme="minorHAnsi" w:cs="Arial"/>
          <w:sz w:val="18"/>
          <w:szCs w:val="18"/>
          <w:lang w:val="en-US"/>
        </w:rPr>
      </w:pPr>
      <w:r w:rsidRPr="00B31E9C">
        <w:rPr>
          <w:rFonts w:asciiTheme="minorHAnsi" w:hAnsiTheme="minorHAnsi" w:cs="Arial"/>
          <w:sz w:val="18"/>
          <w:szCs w:val="18"/>
          <w:lang w:val="en-US"/>
        </w:rPr>
        <w:t>Phone</w:t>
      </w:r>
      <w:r w:rsidR="00B31E9C" w:rsidRPr="00B31E9C">
        <w:rPr>
          <w:rFonts w:asciiTheme="minorHAnsi" w:hAnsiTheme="minorHAnsi" w:cs="Arial"/>
          <w:sz w:val="18"/>
          <w:szCs w:val="18"/>
          <w:lang w:val="en-US"/>
        </w:rPr>
        <w:t xml:space="preserve">  </w:t>
      </w:r>
      <w:r w:rsidR="00C55812">
        <w:rPr>
          <w:rFonts w:asciiTheme="minorHAnsi" w:hAnsiTheme="minorHAnsi" w:cs="Arial" w:hint="eastAsia"/>
          <w:sz w:val="18"/>
          <w:szCs w:val="18"/>
          <w:lang w:val="fr-FR" w:eastAsia="zh-CN"/>
        </w:rPr>
        <w:t>手机号码</w:t>
      </w:r>
      <w:r w:rsidR="00A240EB" w:rsidRPr="00B31E9C">
        <w:rPr>
          <w:rFonts w:asciiTheme="minorHAnsi" w:hAnsiTheme="minorHAnsi" w:cs="Arial"/>
          <w:sz w:val="18"/>
          <w:szCs w:val="18"/>
          <w:lang w:val="en-US"/>
        </w:rPr>
        <w:t>:</w:t>
      </w:r>
      <w:r w:rsidR="00A240EB" w:rsidRPr="00B31E9C">
        <w:rPr>
          <w:rFonts w:asciiTheme="minorHAnsi" w:hAnsiTheme="minorHAnsi" w:cs="Arial"/>
          <w:sz w:val="18"/>
          <w:szCs w:val="18"/>
          <w:lang w:val="en-US"/>
        </w:rPr>
        <w:tab/>
      </w:r>
      <w:r w:rsidR="00A240EB" w:rsidRPr="00B31E9C">
        <w:rPr>
          <w:rFonts w:asciiTheme="minorHAnsi" w:hAnsiTheme="minorHAnsi" w:cs="Arial"/>
          <w:sz w:val="18"/>
          <w:szCs w:val="18"/>
          <w:u w:val="single"/>
          <w:lang w:val="en-US"/>
        </w:rPr>
        <w:tab/>
      </w:r>
    </w:p>
    <w:p w:rsidR="00A240EB" w:rsidRPr="00187D3C" w:rsidRDefault="00B31E9C" w:rsidP="00A240EB">
      <w:pPr>
        <w:tabs>
          <w:tab w:val="left" w:pos="2694"/>
          <w:tab w:val="left" w:pos="6521"/>
        </w:tabs>
        <w:spacing w:before="120" w:after="120"/>
        <w:rPr>
          <w:rFonts w:asciiTheme="minorHAnsi" w:hAnsiTheme="minorHAnsi" w:cs="Arial"/>
          <w:sz w:val="18"/>
          <w:szCs w:val="18"/>
          <w:lang w:val="en-US"/>
        </w:rPr>
      </w:pPr>
      <w:r w:rsidRPr="00187D3C">
        <w:rPr>
          <w:rFonts w:asciiTheme="minorHAnsi" w:hAnsiTheme="minorHAnsi" w:cs="Arial"/>
          <w:sz w:val="18"/>
          <w:szCs w:val="18"/>
          <w:lang w:val="en-US"/>
        </w:rPr>
        <w:t xml:space="preserve">E-Mail  </w:t>
      </w:r>
      <w:r w:rsidR="0064393F">
        <w:rPr>
          <w:rFonts w:asciiTheme="minorHAnsi" w:hAnsiTheme="minorHAnsi" w:cs="Arial" w:hint="eastAsia"/>
          <w:sz w:val="18"/>
          <w:szCs w:val="18"/>
          <w:lang w:val="fr-FR" w:eastAsia="zh-CN"/>
        </w:rPr>
        <w:t>邮箱</w:t>
      </w:r>
      <w:r w:rsidR="00C55812">
        <w:rPr>
          <w:rFonts w:asciiTheme="minorHAnsi" w:hAnsiTheme="minorHAnsi" w:cs="Arial" w:hint="eastAsia"/>
          <w:sz w:val="18"/>
          <w:szCs w:val="18"/>
          <w:lang w:val="fr-FR" w:eastAsia="zh-CN"/>
        </w:rPr>
        <w:t>地址</w:t>
      </w:r>
      <w:r w:rsidR="00A240EB" w:rsidRPr="00187D3C">
        <w:rPr>
          <w:rFonts w:asciiTheme="minorHAnsi" w:hAnsiTheme="minorHAnsi" w:cs="Arial"/>
          <w:sz w:val="18"/>
          <w:szCs w:val="18"/>
          <w:lang w:val="en-US"/>
        </w:rPr>
        <w:t xml:space="preserve">: </w:t>
      </w:r>
      <w:r w:rsidR="00A240EB" w:rsidRPr="00187D3C">
        <w:rPr>
          <w:rFonts w:asciiTheme="minorHAnsi" w:hAnsiTheme="minorHAnsi" w:cs="Arial"/>
          <w:sz w:val="18"/>
          <w:szCs w:val="18"/>
          <w:lang w:val="en-US"/>
        </w:rPr>
        <w:tab/>
      </w:r>
      <w:r w:rsidR="00A240EB" w:rsidRPr="00187D3C">
        <w:rPr>
          <w:rFonts w:asciiTheme="minorHAnsi" w:hAnsiTheme="minorHAnsi" w:cs="Arial"/>
          <w:sz w:val="18"/>
          <w:szCs w:val="18"/>
          <w:u w:val="single"/>
          <w:lang w:val="en-US"/>
        </w:rPr>
        <w:tab/>
      </w:r>
    </w:p>
    <w:p w:rsidR="00A240EB" w:rsidRPr="00FE1531" w:rsidRDefault="009E39CF" w:rsidP="00C55812">
      <w:pPr>
        <w:tabs>
          <w:tab w:val="left" w:pos="851"/>
          <w:tab w:val="left" w:pos="2694"/>
          <w:tab w:val="left" w:pos="6521"/>
        </w:tabs>
        <w:spacing w:before="480" w:after="120"/>
        <w:rPr>
          <w:rFonts w:asciiTheme="minorHAnsi" w:hAnsiTheme="minorHAnsi" w:cs="Arial"/>
          <w:sz w:val="18"/>
          <w:szCs w:val="18"/>
          <w:lang w:val="fr-FR" w:eastAsia="zh-CN"/>
        </w:rPr>
      </w:pPr>
      <w:r w:rsidRPr="00FE1531">
        <w:rPr>
          <w:rFonts w:asciiTheme="minorHAnsi" w:hAnsiTheme="minorHAnsi" w:cs="Arial"/>
          <w:sz w:val="18"/>
          <w:szCs w:val="18"/>
          <w:lang w:val="fr-FR"/>
        </w:rPr>
        <w:t>Date</w:t>
      </w:r>
      <w:r w:rsidR="00A240EB" w:rsidRPr="00FE1531">
        <w:rPr>
          <w:rFonts w:asciiTheme="minorHAnsi" w:hAnsiTheme="minorHAnsi" w:cs="Arial"/>
          <w:sz w:val="18"/>
          <w:szCs w:val="18"/>
          <w:lang w:val="fr-FR"/>
        </w:rPr>
        <w:t xml:space="preserve">, </w:t>
      </w:r>
      <w:r w:rsidRPr="00FE1531">
        <w:rPr>
          <w:rFonts w:asciiTheme="minorHAnsi" w:hAnsiTheme="minorHAnsi" w:cs="Arial"/>
          <w:sz w:val="18"/>
          <w:szCs w:val="18"/>
          <w:lang w:val="fr-FR"/>
        </w:rPr>
        <w:t>place</w:t>
      </w:r>
      <w:r w:rsidR="00A240EB" w:rsidRPr="00FE1531">
        <w:rPr>
          <w:rFonts w:asciiTheme="minorHAnsi" w:hAnsiTheme="minorHAnsi" w:cs="Arial"/>
          <w:sz w:val="18"/>
          <w:szCs w:val="18"/>
          <w:lang w:val="fr-FR"/>
        </w:rPr>
        <w:t xml:space="preserve">, </w:t>
      </w:r>
      <w:r w:rsidRPr="00FE1531">
        <w:rPr>
          <w:rFonts w:asciiTheme="minorHAnsi" w:hAnsiTheme="minorHAnsi" w:cs="Arial"/>
          <w:sz w:val="18"/>
          <w:szCs w:val="18"/>
          <w:lang w:val="fr-FR"/>
        </w:rPr>
        <w:t>signature</w:t>
      </w:r>
      <w:r w:rsidR="00B31E9C">
        <w:rPr>
          <w:rFonts w:asciiTheme="minorHAnsi" w:hAnsiTheme="minorHAnsi" w:cs="Arial"/>
          <w:sz w:val="18"/>
          <w:szCs w:val="18"/>
          <w:lang w:val="fr-FR"/>
        </w:rPr>
        <w:t xml:space="preserve">  </w:t>
      </w:r>
      <w:r w:rsidR="00C55812">
        <w:rPr>
          <w:rFonts w:asciiTheme="minorHAnsi" w:hAnsiTheme="minorHAnsi" w:cs="Arial" w:hint="eastAsia"/>
          <w:sz w:val="18"/>
          <w:szCs w:val="18"/>
          <w:lang w:val="en-US" w:eastAsia="zh-CN"/>
        </w:rPr>
        <w:t>日期</w:t>
      </w:r>
      <w:r w:rsidR="00DB6A92" w:rsidRPr="00FE1531">
        <w:rPr>
          <w:rFonts w:asciiTheme="minorHAnsi" w:hAnsiTheme="minorHAnsi" w:cs="Arial" w:hint="eastAsia"/>
          <w:sz w:val="18"/>
          <w:szCs w:val="18"/>
          <w:lang w:val="fr-FR" w:eastAsia="zh-CN"/>
        </w:rPr>
        <w:t>，</w:t>
      </w:r>
      <w:r w:rsidR="00DB6A92">
        <w:rPr>
          <w:rFonts w:asciiTheme="minorHAnsi" w:hAnsiTheme="minorHAnsi" w:cs="Arial" w:hint="eastAsia"/>
          <w:sz w:val="18"/>
          <w:szCs w:val="18"/>
          <w:lang w:val="en-US" w:eastAsia="zh-CN"/>
        </w:rPr>
        <w:t>地点</w:t>
      </w:r>
      <w:r w:rsidR="00C55812">
        <w:rPr>
          <w:rFonts w:asciiTheme="minorHAnsi" w:hAnsiTheme="minorHAnsi" w:cs="Arial" w:hint="eastAsia"/>
          <w:sz w:val="18"/>
          <w:szCs w:val="18"/>
          <w:lang w:val="en-US" w:eastAsia="zh-CN"/>
        </w:rPr>
        <w:t>及签名</w:t>
      </w:r>
      <w:r w:rsidR="00C55812" w:rsidRPr="00FE1531">
        <w:rPr>
          <w:rFonts w:asciiTheme="minorHAnsi" w:hAnsiTheme="minorHAnsi" w:cs="Arial"/>
          <w:sz w:val="18"/>
          <w:szCs w:val="18"/>
          <w:lang w:val="fr-FR"/>
        </w:rPr>
        <w:t>:</w:t>
      </w:r>
      <w:r w:rsidR="00A240EB" w:rsidRPr="00FE1531">
        <w:rPr>
          <w:rFonts w:asciiTheme="minorHAnsi" w:hAnsiTheme="minorHAnsi" w:cs="Arial"/>
          <w:sz w:val="18"/>
          <w:szCs w:val="18"/>
          <w:u w:val="single"/>
          <w:lang w:val="fr-FR"/>
        </w:rPr>
        <w:tab/>
      </w:r>
    </w:p>
    <w:sectPr w:rsidR="00A240EB" w:rsidRPr="00FE1531" w:rsidSect="00047A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0" w:right="1418" w:bottom="1134" w:left="1418" w:header="397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227" w:rsidRDefault="008D1227" w:rsidP="008521E6">
      <w:pPr>
        <w:spacing w:after="0" w:line="240" w:lineRule="auto"/>
      </w:pPr>
      <w:r>
        <w:separator/>
      </w:r>
    </w:p>
  </w:endnote>
  <w:endnote w:type="continuationSeparator" w:id="0">
    <w:p w:rsidR="008D1227" w:rsidRDefault="008D1227" w:rsidP="0085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90" w:rsidRPr="00485DA2" w:rsidRDefault="008B7497">
    <w:pPr>
      <w:pStyle w:val="Fuzeile"/>
      <w:rPr>
        <w:lang w:val="en-US"/>
      </w:rPr>
    </w:pPr>
    <w:r w:rsidRPr="00485DA2">
      <w:rPr>
        <w:rFonts w:ascii="Arial" w:eastAsia="Times New Roman" w:hAnsi="Arial" w:cs="Arial"/>
        <w:sz w:val="16"/>
        <w:szCs w:val="16"/>
        <w:lang w:val="en-US" w:eastAsia="de-DE"/>
      </w:rPr>
      <w:t>Q</w:t>
    </w:r>
    <w:r w:rsidR="00485DA2" w:rsidRPr="00485DA2">
      <w:rPr>
        <w:rFonts w:ascii="Arial" w:eastAsia="Times New Roman" w:hAnsi="Arial" w:cs="Arial"/>
        <w:sz w:val="16"/>
        <w:szCs w:val="16"/>
        <w:lang w:val="en-US" w:eastAsia="de-DE"/>
      </w:rPr>
      <w:t>uality</w:t>
    </w:r>
    <w:r w:rsidR="00B90743" w:rsidRPr="00485DA2">
      <w:rPr>
        <w:rFonts w:ascii="Arial" w:eastAsia="Times New Roman" w:hAnsi="Arial" w:cs="Arial"/>
        <w:sz w:val="16"/>
        <w:szCs w:val="16"/>
        <w:lang w:val="en-US" w:eastAsia="de-DE"/>
      </w:rPr>
      <w:t xml:space="preserve"> </w:t>
    </w:r>
    <w:proofErr w:type="spellStart"/>
    <w:r w:rsidR="00B90743" w:rsidRPr="00485DA2">
      <w:rPr>
        <w:rFonts w:ascii="Arial" w:eastAsia="Times New Roman" w:hAnsi="Arial" w:cs="Arial"/>
        <w:sz w:val="16"/>
        <w:szCs w:val="16"/>
        <w:lang w:val="en-US" w:eastAsia="de-DE"/>
      </w:rPr>
      <w:t>M.Blum</w:t>
    </w:r>
    <w:proofErr w:type="spellEnd"/>
    <w:r w:rsidR="00B90743" w:rsidRPr="00485DA2">
      <w:rPr>
        <w:rFonts w:ascii="Arial" w:eastAsia="Times New Roman" w:hAnsi="Arial" w:cs="Arial"/>
        <w:sz w:val="16"/>
        <w:szCs w:val="16"/>
        <w:lang w:val="en-US" w:eastAsia="de-DE"/>
      </w:rPr>
      <w:t>, V</w:t>
    </w:r>
    <w:r w:rsidR="00D03B3E">
      <w:rPr>
        <w:rFonts w:ascii="Arial" w:eastAsia="Times New Roman" w:hAnsi="Arial" w:cs="Arial"/>
        <w:sz w:val="16"/>
        <w:szCs w:val="16"/>
        <w:lang w:val="en-US" w:eastAsia="de-DE"/>
      </w:rPr>
      <w:t>5</w:t>
    </w:r>
    <w:r w:rsidRPr="00485DA2">
      <w:rPr>
        <w:rFonts w:ascii="Arial" w:eastAsia="Times New Roman" w:hAnsi="Arial" w:cs="Arial"/>
        <w:sz w:val="16"/>
        <w:szCs w:val="16"/>
        <w:lang w:val="en-US" w:eastAsia="de-DE"/>
      </w:rPr>
      <w:t xml:space="preserve">, </w:t>
    </w:r>
    <w:r w:rsidR="00D03B3E">
      <w:rPr>
        <w:rFonts w:ascii="Arial" w:eastAsia="Times New Roman" w:hAnsi="Arial" w:cs="Arial"/>
        <w:sz w:val="16"/>
        <w:szCs w:val="16"/>
        <w:lang w:val="en-US" w:eastAsia="de-DE"/>
      </w:rPr>
      <w:t>Nov</w:t>
    </w:r>
    <w:r w:rsidR="00032EBC" w:rsidRPr="00485DA2">
      <w:rPr>
        <w:rFonts w:ascii="Arial" w:eastAsia="Times New Roman" w:hAnsi="Arial" w:cs="Arial"/>
        <w:sz w:val="16"/>
        <w:szCs w:val="16"/>
        <w:lang w:val="en-US" w:eastAsia="de-DE"/>
      </w:rPr>
      <w:t xml:space="preserve">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90" w:rsidRPr="0015163E" w:rsidRDefault="00047A90" w:rsidP="00047A90">
    <w:pPr>
      <w:pStyle w:val="Fuzeile"/>
      <w:tabs>
        <w:tab w:val="left" w:pos="851"/>
      </w:tabs>
      <w:spacing w:after="0" w:line="240" w:lineRule="auto"/>
      <w:rPr>
        <w:rFonts w:ascii="Arial" w:eastAsia="Times New Roman" w:hAnsi="Arial" w:cs="Arial"/>
        <w:sz w:val="16"/>
        <w:szCs w:val="16"/>
        <w:lang w:eastAsia="de-DE"/>
      </w:rPr>
    </w:pPr>
    <w:bookmarkStart w:id="3" w:name="_Hlk532286684"/>
    <w:r w:rsidRPr="0015163E">
      <w:rPr>
        <w:rFonts w:ascii="Arial" w:eastAsia="Times New Roman" w:hAnsi="Arial" w:cs="Arial"/>
        <w:sz w:val="16"/>
        <w:szCs w:val="16"/>
        <w:lang w:eastAsia="de-DE"/>
      </w:rPr>
      <w:t>Ersteller:</w:t>
    </w:r>
    <w:r w:rsidRPr="0015163E">
      <w:rPr>
        <w:rFonts w:ascii="Arial" w:eastAsia="Times New Roman" w:hAnsi="Arial" w:cs="Arial"/>
        <w:sz w:val="16"/>
        <w:szCs w:val="16"/>
        <w:lang w:eastAsia="de-DE"/>
      </w:rPr>
      <w:tab/>
    </w:r>
    <w:proofErr w:type="spellStart"/>
    <w:r w:rsidRPr="0015163E">
      <w:rPr>
        <w:rFonts w:ascii="Arial" w:eastAsia="Times New Roman" w:hAnsi="Arial" w:cs="Arial"/>
        <w:sz w:val="16"/>
        <w:szCs w:val="16"/>
        <w:lang w:eastAsia="de-DE"/>
      </w:rPr>
      <w:t>Testo</w:t>
    </w:r>
    <w:proofErr w:type="spellEnd"/>
    <w:r w:rsidRPr="0015163E">
      <w:rPr>
        <w:rFonts w:ascii="Arial" w:eastAsia="Times New Roman" w:hAnsi="Arial" w:cs="Arial"/>
        <w:sz w:val="16"/>
        <w:szCs w:val="16"/>
        <w:lang w:eastAsia="de-DE"/>
      </w:rPr>
      <w:t xml:space="preserve"> SE &amp; Co. KGaA/QS/M. Blum</w:t>
    </w:r>
  </w:p>
  <w:p w:rsidR="00047A90" w:rsidRPr="007E6EC2" w:rsidRDefault="00047A90" w:rsidP="00047A90">
    <w:pPr>
      <w:pStyle w:val="Fuzeile"/>
      <w:tabs>
        <w:tab w:val="left" w:pos="851"/>
      </w:tabs>
      <w:spacing w:after="0" w:line="240" w:lineRule="auto"/>
      <w:rPr>
        <w:rFonts w:ascii="Arial" w:eastAsia="Times New Roman" w:hAnsi="Arial" w:cs="Arial"/>
        <w:sz w:val="16"/>
        <w:szCs w:val="16"/>
        <w:lang w:eastAsia="de-DE"/>
      </w:rPr>
    </w:pPr>
    <w:r>
      <w:rPr>
        <w:rFonts w:ascii="Arial" w:eastAsia="Times New Roman" w:hAnsi="Arial" w:cs="Arial"/>
        <w:sz w:val="16"/>
        <w:szCs w:val="16"/>
        <w:lang w:eastAsia="de-DE"/>
      </w:rPr>
      <w:t>Version:</w:t>
    </w:r>
    <w:r>
      <w:rPr>
        <w:rFonts w:ascii="Arial" w:eastAsia="Times New Roman" w:hAnsi="Arial" w:cs="Arial"/>
        <w:sz w:val="16"/>
        <w:szCs w:val="16"/>
        <w:lang w:eastAsia="de-DE"/>
      </w:rPr>
      <w:tab/>
      <w:t>1.0</w:t>
    </w:r>
  </w:p>
  <w:p w:rsidR="00047A90" w:rsidRPr="007E6EC2" w:rsidRDefault="00047A90" w:rsidP="00047A90">
    <w:pPr>
      <w:pStyle w:val="Fuzeile"/>
      <w:tabs>
        <w:tab w:val="left" w:pos="851"/>
      </w:tabs>
      <w:spacing w:after="0" w:line="240" w:lineRule="auto"/>
      <w:rPr>
        <w:rFonts w:ascii="Arial" w:eastAsia="Times New Roman" w:hAnsi="Arial" w:cs="Arial"/>
        <w:sz w:val="16"/>
        <w:szCs w:val="16"/>
        <w:lang w:eastAsia="de-DE"/>
      </w:rPr>
    </w:pPr>
    <w:r>
      <w:rPr>
        <w:rFonts w:ascii="Arial" w:eastAsia="Times New Roman" w:hAnsi="Arial" w:cs="Arial"/>
        <w:sz w:val="16"/>
        <w:szCs w:val="16"/>
        <w:lang w:eastAsia="de-DE"/>
      </w:rPr>
      <w:t xml:space="preserve">Datum: </w:t>
    </w:r>
    <w:r>
      <w:rPr>
        <w:rFonts w:ascii="Arial" w:eastAsia="Times New Roman" w:hAnsi="Arial" w:cs="Arial"/>
        <w:sz w:val="16"/>
        <w:szCs w:val="16"/>
        <w:lang w:eastAsia="de-DE"/>
      </w:rPr>
      <w:tab/>
      <w:t>11.12.</w:t>
    </w:r>
    <w:r w:rsidRPr="007E6EC2">
      <w:rPr>
        <w:rFonts w:ascii="Arial" w:eastAsia="Times New Roman" w:hAnsi="Arial" w:cs="Arial"/>
        <w:sz w:val="16"/>
        <w:szCs w:val="16"/>
        <w:lang w:eastAsia="de-DE"/>
      </w:rPr>
      <w:t>2018</w:t>
    </w:r>
  </w:p>
  <w:bookmarkEnd w:id="3"/>
  <w:p w:rsidR="00047A90" w:rsidRDefault="00047A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227" w:rsidRDefault="008D1227" w:rsidP="008521E6">
      <w:pPr>
        <w:spacing w:after="0" w:line="240" w:lineRule="auto"/>
      </w:pPr>
      <w:r>
        <w:separator/>
      </w:r>
    </w:p>
  </w:footnote>
  <w:footnote w:type="continuationSeparator" w:id="0">
    <w:p w:rsidR="008D1227" w:rsidRDefault="008D1227" w:rsidP="0085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F59" w:rsidRPr="00485DA2" w:rsidRDefault="004D6F59" w:rsidP="00346A66">
    <w:pPr>
      <w:framePr w:w="5364" w:h="312" w:hRule="exact" w:wrap="around" w:vAnchor="page" w:hAnchor="page" w:x="1414" w:y="1188"/>
      <w:spacing w:before="45" w:after="0" w:line="240" w:lineRule="auto"/>
      <w:ind w:right="-61"/>
      <w:rPr>
        <w:rFonts w:ascii="Arial" w:eastAsia="Arial" w:hAnsi="Arial" w:cs="Arial"/>
        <w:sz w:val="14"/>
        <w:szCs w:val="14"/>
        <w:lang w:val="en-US" w:eastAsia="de-DE"/>
      </w:rPr>
    </w:pPr>
    <w:r w:rsidRPr="0038180F">
      <w:rPr>
        <w:rFonts w:ascii="Arial" w:eastAsia="Arial" w:hAnsi="Arial" w:cs="Arial"/>
        <w:sz w:val="14"/>
        <w:szCs w:val="14"/>
        <w:lang w:val="en-US" w:eastAsia="de-DE"/>
      </w:rPr>
      <w:t xml:space="preserve">Testo SE &amp; Co. </w:t>
    </w:r>
    <w:proofErr w:type="spellStart"/>
    <w:r w:rsidRPr="00E61A43">
      <w:rPr>
        <w:rFonts w:ascii="Arial" w:eastAsia="Arial" w:hAnsi="Arial" w:cs="Arial"/>
        <w:sz w:val="14"/>
        <w:szCs w:val="14"/>
        <w:lang w:val="en-US" w:eastAsia="de-DE"/>
      </w:rPr>
      <w:t>KGaA</w:t>
    </w:r>
    <w:proofErr w:type="spellEnd"/>
    <w:r w:rsidRPr="00E61A43">
      <w:rPr>
        <w:rFonts w:ascii="Arial" w:eastAsia="Arial" w:hAnsi="Arial" w:cs="Arial"/>
        <w:sz w:val="14"/>
        <w:szCs w:val="14"/>
        <w:lang w:val="en-US" w:eastAsia="de-DE"/>
      </w:rPr>
      <w:t xml:space="preserve">, </w:t>
    </w:r>
    <w:proofErr w:type="spellStart"/>
    <w:r w:rsidR="00485DA2" w:rsidRPr="00485DA2">
      <w:rPr>
        <w:rFonts w:ascii="Arial" w:eastAsia="Arial" w:hAnsi="Arial" w:cs="Arial"/>
        <w:sz w:val="14"/>
        <w:szCs w:val="14"/>
        <w:lang w:val="en-US" w:eastAsia="de-DE"/>
      </w:rPr>
      <w:t>Celsiusstr</w:t>
    </w:r>
    <w:proofErr w:type="spellEnd"/>
    <w:r w:rsidR="00485DA2" w:rsidRPr="00485DA2">
      <w:rPr>
        <w:rFonts w:ascii="Arial" w:eastAsia="Arial" w:hAnsi="Arial" w:cs="Arial"/>
        <w:sz w:val="14"/>
        <w:szCs w:val="14"/>
        <w:lang w:val="en-US" w:eastAsia="de-DE"/>
      </w:rPr>
      <w:t>. 2, 79822 Titisee-Neustadt</w:t>
    </w:r>
  </w:p>
  <w:p w:rsidR="00346A66" w:rsidRPr="00485DA2" w:rsidRDefault="00346A66" w:rsidP="00346A66">
    <w:pPr>
      <w:framePr w:w="5364" w:h="312" w:hRule="exact" w:wrap="around" w:vAnchor="page" w:hAnchor="page" w:x="1414" w:y="1188"/>
      <w:spacing w:before="45" w:after="0" w:line="240" w:lineRule="auto"/>
      <w:ind w:right="-61"/>
      <w:rPr>
        <w:rFonts w:ascii="Arial" w:eastAsia="Arial" w:hAnsi="Arial" w:cs="Arial"/>
        <w:sz w:val="14"/>
        <w:szCs w:val="14"/>
        <w:lang w:val="en-US" w:eastAsia="de-DE"/>
      </w:rPr>
    </w:pPr>
  </w:p>
  <w:p w:rsidR="004D6F59" w:rsidRPr="00E61A43" w:rsidRDefault="004D6F59" w:rsidP="00346A66">
    <w:pPr>
      <w:framePr w:w="5364" w:h="312" w:hRule="exact" w:wrap="around" w:vAnchor="page" w:hAnchor="page" w:x="1414" w:y="1188"/>
      <w:tabs>
        <w:tab w:val="left" w:pos="3234"/>
        <w:tab w:val="left" w:pos="5921"/>
        <w:tab w:val="left" w:pos="8959"/>
      </w:tabs>
      <w:spacing w:after="0" w:line="200" w:lineRule="exact"/>
      <w:rPr>
        <w:rFonts w:ascii="Arial" w:eastAsia="Times New Roman" w:hAnsi="Arial"/>
        <w:noProof/>
        <w:sz w:val="14"/>
        <w:szCs w:val="20"/>
        <w:lang w:val="en-US" w:eastAsia="de-DE"/>
      </w:rPr>
    </w:pPr>
  </w:p>
  <w:p w:rsidR="004D6F59" w:rsidRDefault="00FE1531">
    <w:pPr>
      <w:pStyle w:val="Kopfzeile"/>
    </w:pPr>
    <w:r w:rsidRPr="00CC5B90"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673AFA66">
          <wp:simplePos x="0" y="0"/>
          <wp:positionH relativeFrom="column">
            <wp:posOffset>4900295</wp:posOffset>
          </wp:positionH>
          <wp:positionV relativeFrom="paragraph">
            <wp:posOffset>5080</wp:posOffset>
          </wp:positionV>
          <wp:extent cx="1196340" cy="520065"/>
          <wp:effectExtent l="0" t="0" r="3810" b="0"/>
          <wp:wrapSquare wrapText="bothSides"/>
          <wp:docPr id="15" name="Grafik 15" descr="C:\Users\1000LEN-4946\AppData\Local\Microsoft\Windows\Temporary Internet Files\Content.Outlook\Y7H3CEWO\Logo-Claim-2017-22mm-300dpi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00LEN-4946\AppData\Local\Microsoft\Windows\Temporary Internet Files\Content.Outlook\Y7H3CEWO\Logo-Claim-2017-22mm-300dpi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5CA1" w:rsidRPr="008A7393">
      <w:rPr>
        <w:noProof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0F" w:rsidRPr="0015163E" w:rsidRDefault="0038180F" w:rsidP="00B07D95">
    <w:pPr>
      <w:framePr w:w="5364" w:h="312" w:hRule="exact" w:wrap="around" w:vAnchor="page" w:hAnchor="page" w:x="1174" w:y="758"/>
      <w:spacing w:before="45" w:after="0" w:line="240" w:lineRule="auto"/>
      <w:ind w:right="-61"/>
      <w:rPr>
        <w:rFonts w:ascii="Arial" w:eastAsia="Arial" w:hAnsi="Arial" w:cs="Arial"/>
        <w:sz w:val="14"/>
        <w:szCs w:val="14"/>
        <w:lang w:val="it-IT" w:eastAsia="de-DE"/>
      </w:rPr>
    </w:pPr>
    <w:r w:rsidRPr="0015163E">
      <w:rPr>
        <w:rFonts w:ascii="Arial" w:eastAsia="Arial" w:hAnsi="Arial" w:cs="Arial"/>
        <w:sz w:val="14"/>
        <w:szCs w:val="14"/>
        <w:lang w:val="it-IT" w:eastAsia="de-DE"/>
      </w:rPr>
      <w:t xml:space="preserve">Testo SE &amp; Co. </w:t>
    </w:r>
    <w:proofErr w:type="spellStart"/>
    <w:r w:rsidRPr="0015163E">
      <w:rPr>
        <w:rFonts w:ascii="Arial" w:eastAsia="Arial" w:hAnsi="Arial" w:cs="Arial"/>
        <w:sz w:val="14"/>
        <w:szCs w:val="14"/>
        <w:lang w:val="it-IT" w:eastAsia="de-DE"/>
      </w:rPr>
      <w:t>KGaA</w:t>
    </w:r>
    <w:proofErr w:type="spellEnd"/>
    <w:r w:rsidRPr="0015163E">
      <w:rPr>
        <w:rFonts w:ascii="Arial" w:eastAsia="Arial" w:hAnsi="Arial" w:cs="Arial"/>
        <w:sz w:val="14"/>
        <w:szCs w:val="14"/>
        <w:lang w:val="it-IT" w:eastAsia="de-DE"/>
      </w:rPr>
      <w:t>, Testo-</w:t>
    </w:r>
    <w:proofErr w:type="spellStart"/>
    <w:r w:rsidRPr="0015163E">
      <w:rPr>
        <w:rFonts w:ascii="Arial" w:eastAsia="Arial" w:hAnsi="Arial" w:cs="Arial"/>
        <w:sz w:val="14"/>
        <w:szCs w:val="14"/>
        <w:lang w:val="it-IT" w:eastAsia="de-DE"/>
      </w:rPr>
      <w:t>Straße</w:t>
    </w:r>
    <w:proofErr w:type="spellEnd"/>
    <w:r w:rsidRPr="0015163E">
      <w:rPr>
        <w:rFonts w:ascii="Arial" w:eastAsia="Arial" w:hAnsi="Arial" w:cs="Arial"/>
        <w:sz w:val="14"/>
        <w:szCs w:val="14"/>
        <w:lang w:val="it-IT" w:eastAsia="de-DE"/>
      </w:rPr>
      <w:t xml:space="preserve"> 1, 79853 </w:t>
    </w:r>
    <w:proofErr w:type="spellStart"/>
    <w:r w:rsidRPr="0015163E">
      <w:rPr>
        <w:rFonts w:ascii="Arial" w:eastAsia="Arial" w:hAnsi="Arial" w:cs="Arial"/>
        <w:sz w:val="14"/>
        <w:szCs w:val="14"/>
        <w:lang w:val="it-IT" w:eastAsia="de-DE"/>
      </w:rPr>
      <w:t>Lenzkirch</w:t>
    </w:r>
    <w:proofErr w:type="spellEnd"/>
  </w:p>
  <w:p w:rsidR="0038180F" w:rsidRPr="0015163E" w:rsidRDefault="0038180F" w:rsidP="00B07D95">
    <w:pPr>
      <w:framePr w:w="5364" w:h="312" w:hRule="exact" w:wrap="around" w:vAnchor="page" w:hAnchor="page" w:x="1174" w:y="758"/>
      <w:tabs>
        <w:tab w:val="left" w:pos="3234"/>
        <w:tab w:val="left" w:pos="5921"/>
        <w:tab w:val="left" w:pos="8959"/>
      </w:tabs>
      <w:spacing w:after="0" w:line="200" w:lineRule="exact"/>
      <w:rPr>
        <w:rFonts w:ascii="Arial" w:eastAsia="Times New Roman" w:hAnsi="Arial"/>
        <w:noProof/>
        <w:sz w:val="14"/>
        <w:szCs w:val="20"/>
        <w:lang w:val="it-IT" w:eastAsia="de-DE"/>
      </w:rPr>
    </w:pPr>
  </w:p>
  <w:p w:rsidR="00A40484" w:rsidRPr="003870CB" w:rsidRDefault="00951503" w:rsidP="00A40484">
    <w:pPr>
      <w:pStyle w:val="Kopfzeile"/>
      <w:rPr>
        <w:lang w:val="en-US"/>
      </w:rPr>
    </w:pPr>
    <w:r w:rsidRPr="0015163E">
      <w:rPr>
        <w:noProof/>
        <w:lang w:val="it-IT"/>
      </w:rPr>
      <w:t xml:space="preserve">                         </w:t>
    </w:r>
    <w:r w:rsidR="00172BB4" w:rsidRPr="0015163E">
      <w:rPr>
        <w:noProof/>
        <w:lang w:val="it-IT"/>
      </w:rPr>
      <w:t xml:space="preserve">           </w:t>
    </w:r>
    <w:r w:rsidR="00CC5B90" w:rsidRPr="00CC5B90">
      <w:rPr>
        <w:noProof/>
        <w:lang w:val="en-US" w:eastAsia="zh-CN"/>
      </w:rPr>
      <w:drawing>
        <wp:inline distT="0" distB="0" distL="0" distR="0" wp14:anchorId="64A62071" wp14:editId="54377973">
          <wp:extent cx="1196340" cy="520583"/>
          <wp:effectExtent l="0" t="0" r="3810" b="0"/>
          <wp:docPr id="16" name="Grafik 16" descr="C:\Users\1000LEN-4946\AppData\Local\Microsoft\Windows\Temporary Internet Files\Content.Outlook\Y7H3CEWO\Logo-Claim-2017-22mm-300dpi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00LEN-4946\AppData\Local\Microsoft\Windows\Temporary Internet Files\Content.Outlook\Y7H3CEWO\Logo-Claim-2017-22mm-300dpi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70" cy="52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5A58"/>
    <w:multiLevelType w:val="hybridMultilevel"/>
    <w:tmpl w:val="B26EC9C6"/>
    <w:lvl w:ilvl="0" w:tplc="04070013">
      <w:start w:val="1"/>
      <w:numFmt w:val="upperRoman"/>
      <w:lvlText w:val="%1."/>
      <w:lvlJc w:val="righ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2DB5A5B"/>
    <w:multiLevelType w:val="hybridMultilevel"/>
    <w:tmpl w:val="4BD6D2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266E"/>
    <w:multiLevelType w:val="hybridMultilevel"/>
    <w:tmpl w:val="798436E8"/>
    <w:lvl w:ilvl="0" w:tplc="8430C8D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03987"/>
    <w:multiLevelType w:val="hybridMultilevel"/>
    <w:tmpl w:val="CCCA02FE"/>
    <w:lvl w:ilvl="0" w:tplc="0CD0CE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5B809DC"/>
    <w:multiLevelType w:val="hybridMultilevel"/>
    <w:tmpl w:val="E7A062E8"/>
    <w:lvl w:ilvl="0" w:tplc="04070013">
      <w:start w:val="1"/>
      <w:numFmt w:val="upperRoman"/>
      <w:lvlText w:val="%1."/>
      <w:lvlJc w:val="right"/>
      <w:pPr>
        <w:ind w:left="436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9C9606B"/>
    <w:multiLevelType w:val="hybridMultilevel"/>
    <w:tmpl w:val="B4A2355C"/>
    <w:lvl w:ilvl="0" w:tplc="83165288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EB"/>
    <w:rsid w:val="00025DEA"/>
    <w:rsid w:val="00032EBC"/>
    <w:rsid w:val="00047A90"/>
    <w:rsid w:val="00066143"/>
    <w:rsid w:val="000703A5"/>
    <w:rsid w:val="00086177"/>
    <w:rsid w:val="000A1AD2"/>
    <w:rsid w:val="000A2A2D"/>
    <w:rsid w:val="000B3D00"/>
    <w:rsid w:val="000D380E"/>
    <w:rsid w:val="000D52A9"/>
    <w:rsid w:val="000E334B"/>
    <w:rsid w:val="001009EA"/>
    <w:rsid w:val="0011289B"/>
    <w:rsid w:val="00122FD4"/>
    <w:rsid w:val="0012499D"/>
    <w:rsid w:val="001370A9"/>
    <w:rsid w:val="00137D62"/>
    <w:rsid w:val="00143048"/>
    <w:rsid w:val="0015163E"/>
    <w:rsid w:val="00172BB4"/>
    <w:rsid w:val="00185605"/>
    <w:rsid w:val="00187D3C"/>
    <w:rsid w:val="001926D4"/>
    <w:rsid w:val="001C3F1A"/>
    <w:rsid w:val="001F6DA5"/>
    <w:rsid w:val="00201B75"/>
    <w:rsid w:val="00267FC6"/>
    <w:rsid w:val="00283004"/>
    <w:rsid w:val="002C44A6"/>
    <w:rsid w:val="002D1B1D"/>
    <w:rsid w:val="002D4177"/>
    <w:rsid w:val="002D4DF7"/>
    <w:rsid w:val="002F369F"/>
    <w:rsid w:val="002F600B"/>
    <w:rsid w:val="00316CCD"/>
    <w:rsid w:val="00346A66"/>
    <w:rsid w:val="00373878"/>
    <w:rsid w:val="0038180F"/>
    <w:rsid w:val="003870CB"/>
    <w:rsid w:val="003A0ACA"/>
    <w:rsid w:val="003B6CB8"/>
    <w:rsid w:val="003C4E58"/>
    <w:rsid w:val="003F78DF"/>
    <w:rsid w:val="00411033"/>
    <w:rsid w:val="004441EA"/>
    <w:rsid w:val="00446E22"/>
    <w:rsid w:val="00447574"/>
    <w:rsid w:val="0045046A"/>
    <w:rsid w:val="00461B93"/>
    <w:rsid w:val="0048350E"/>
    <w:rsid w:val="00485DA2"/>
    <w:rsid w:val="0048645E"/>
    <w:rsid w:val="004A05B2"/>
    <w:rsid w:val="004B6B05"/>
    <w:rsid w:val="004B6CB2"/>
    <w:rsid w:val="004B75F2"/>
    <w:rsid w:val="004D6944"/>
    <w:rsid w:val="004D6F59"/>
    <w:rsid w:val="004E0AE6"/>
    <w:rsid w:val="004E420F"/>
    <w:rsid w:val="004F22EC"/>
    <w:rsid w:val="004F5437"/>
    <w:rsid w:val="004F6B9B"/>
    <w:rsid w:val="00510312"/>
    <w:rsid w:val="0051460A"/>
    <w:rsid w:val="005162A1"/>
    <w:rsid w:val="00530656"/>
    <w:rsid w:val="00536136"/>
    <w:rsid w:val="00542629"/>
    <w:rsid w:val="005519BA"/>
    <w:rsid w:val="00551D10"/>
    <w:rsid w:val="00565046"/>
    <w:rsid w:val="00587A35"/>
    <w:rsid w:val="00593342"/>
    <w:rsid w:val="0059747D"/>
    <w:rsid w:val="005B5C09"/>
    <w:rsid w:val="005C4A35"/>
    <w:rsid w:val="005D0274"/>
    <w:rsid w:val="005E48F1"/>
    <w:rsid w:val="005F22C0"/>
    <w:rsid w:val="00631E54"/>
    <w:rsid w:val="0064393F"/>
    <w:rsid w:val="00683C39"/>
    <w:rsid w:val="006B1EC5"/>
    <w:rsid w:val="006B2F57"/>
    <w:rsid w:val="006B5CA1"/>
    <w:rsid w:val="006E538E"/>
    <w:rsid w:val="006F3A00"/>
    <w:rsid w:val="006F7446"/>
    <w:rsid w:val="00704F91"/>
    <w:rsid w:val="00707C4D"/>
    <w:rsid w:val="00711B0D"/>
    <w:rsid w:val="00714F40"/>
    <w:rsid w:val="0073596C"/>
    <w:rsid w:val="00780677"/>
    <w:rsid w:val="00785A99"/>
    <w:rsid w:val="00797BBD"/>
    <w:rsid w:val="007C5286"/>
    <w:rsid w:val="00804809"/>
    <w:rsid w:val="00812E74"/>
    <w:rsid w:val="00814A91"/>
    <w:rsid w:val="00814ED5"/>
    <w:rsid w:val="00816A15"/>
    <w:rsid w:val="008173C2"/>
    <w:rsid w:val="00824FBE"/>
    <w:rsid w:val="008457EA"/>
    <w:rsid w:val="00846749"/>
    <w:rsid w:val="00851C25"/>
    <w:rsid w:val="008521E6"/>
    <w:rsid w:val="00853463"/>
    <w:rsid w:val="008714C3"/>
    <w:rsid w:val="00895209"/>
    <w:rsid w:val="0089567E"/>
    <w:rsid w:val="008A7393"/>
    <w:rsid w:val="008B7497"/>
    <w:rsid w:val="008C6AFF"/>
    <w:rsid w:val="008D1227"/>
    <w:rsid w:val="008D2924"/>
    <w:rsid w:val="008D492F"/>
    <w:rsid w:val="008E213D"/>
    <w:rsid w:val="008E597C"/>
    <w:rsid w:val="008F36AF"/>
    <w:rsid w:val="00903DEC"/>
    <w:rsid w:val="00910B46"/>
    <w:rsid w:val="00913A0F"/>
    <w:rsid w:val="00914766"/>
    <w:rsid w:val="00927FCA"/>
    <w:rsid w:val="00951503"/>
    <w:rsid w:val="00956056"/>
    <w:rsid w:val="00961BD5"/>
    <w:rsid w:val="00973991"/>
    <w:rsid w:val="00981E27"/>
    <w:rsid w:val="009913F4"/>
    <w:rsid w:val="009A2C4C"/>
    <w:rsid w:val="009A2EB7"/>
    <w:rsid w:val="009B11EB"/>
    <w:rsid w:val="009E39CF"/>
    <w:rsid w:val="009F4088"/>
    <w:rsid w:val="00A10971"/>
    <w:rsid w:val="00A13CA2"/>
    <w:rsid w:val="00A1453E"/>
    <w:rsid w:val="00A21EDF"/>
    <w:rsid w:val="00A240EB"/>
    <w:rsid w:val="00A37CA9"/>
    <w:rsid w:val="00A40484"/>
    <w:rsid w:val="00A418AF"/>
    <w:rsid w:val="00A630ED"/>
    <w:rsid w:val="00A7680A"/>
    <w:rsid w:val="00A92B1D"/>
    <w:rsid w:val="00AA1748"/>
    <w:rsid w:val="00AC6670"/>
    <w:rsid w:val="00AD495B"/>
    <w:rsid w:val="00AD49C8"/>
    <w:rsid w:val="00AD7E11"/>
    <w:rsid w:val="00AE3187"/>
    <w:rsid w:val="00AE779E"/>
    <w:rsid w:val="00AF67E2"/>
    <w:rsid w:val="00B01377"/>
    <w:rsid w:val="00B07676"/>
    <w:rsid w:val="00B07D95"/>
    <w:rsid w:val="00B21981"/>
    <w:rsid w:val="00B31E9C"/>
    <w:rsid w:val="00B44C4B"/>
    <w:rsid w:val="00B7366D"/>
    <w:rsid w:val="00B73DD9"/>
    <w:rsid w:val="00B870E9"/>
    <w:rsid w:val="00B90301"/>
    <w:rsid w:val="00B90743"/>
    <w:rsid w:val="00BB5229"/>
    <w:rsid w:val="00BF33E7"/>
    <w:rsid w:val="00BF75C1"/>
    <w:rsid w:val="00C1256F"/>
    <w:rsid w:val="00C36887"/>
    <w:rsid w:val="00C55812"/>
    <w:rsid w:val="00C56A29"/>
    <w:rsid w:val="00CB3873"/>
    <w:rsid w:val="00CC5B90"/>
    <w:rsid w:val="00CD247D"/>
    <w:rsid w:val="00CD6347"/>
    <w:rsid w:val="00CF297B"/>
    <w:rsid w:val="00D03B3E"/>
    <w:rsid w:val="00D56F84"/>
    <w:rsid w:val="00D74B45"/>
    <w:rsid w:val="00D8146A"/>
    <w:rsid w:val="00DA1CDF"/>
    <w:rsid w:val="00DB6A92"/>
    <w:rsid w:val="00DC239B"/>
    <w:rsid w:val="00DE17E9"/>
    <w:rsid w:val="00DE2B80"/>
    <w:rsid w:val="00DE6884"/>
    <w:rsid w:val="00DE70C8"/>
    <w:rsid w:val="00E218C6"/>
    <w:rsid w:val="00E221BE"/>
    <w:rsid w:val="00E30842"/>
    <w:rsid w:val="00E44484"/>
    <w:rsid w:val="00E617A8"/>
    <w:rsid w:val="00E61A43"/>
    <w:rsid w:val="00E77952"/>
    <w:rsid w:val="00E779EB"/>
    <w:rsid w:val="00E844E2"/>
    <w:rsid w:val="00E92B88"/>
    <w:rsid w:val="00E931B2"/>
    <w:rsid w:val="00EA7374"/>
    <w:rsid w:val="00EC0CE5"/>
    <w:rsid w:val="00EC3534"/>
    <w:rsid w:val="00F02CB7"/>
    <w:rsid w:val="00F02EDA"/>
    <w:rsid w:val="00F136E0"/>
    <w:rsid w:val="00F17228"/>
    <w:rsid w:val="00F20466"/>
    <w:rsid w:val="00F318B0"/>
    <w:rsid w:val="00F32DF1"/>
    <w:rsid w:val="00F53CBF"/>
    <w:rsid w:val="00F63D55"/>
    <w:rsid w:val="00F87E5D"/>
    <w:rsid w:val="00F91F24"/>
    <w:rsid w:val="00FA755C"/>
    <w:rsid w:val="00FC57DE"/>
    <w:rsid w:val="00FE1531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3C7ED"/>
  <w15:docId w15:val="{C5159819-5E60-4556-B88B-42383FFA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1D10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B3D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3D0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B3D0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3D0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B3D00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B3D00"/>
    <w:rPr>
      <w:rFonts w:ascii="Segoe UI" w:hAnsi="Segoe UI" w:cs="Segoe UI"/>
      <w:sz w:val="18"/>
      <w:szCs w:val="18"/>
      <w:lang w:eastAsia="en-US"/>
    </w:rPr>
  </w:style>
  <w:style w:type="table" w:styleId="Tabellenraster">
    <w:name w:val="Table Grid"/>
    <w:basedOn w:val="NormaleTabelle"/>
    <w:rsid w:val="000B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8521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521E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8521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521E6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683C3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9747D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350E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218C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E218C6"/>
    <w:rPr>
      <w:color w:val="954F72" w:themeColor="followedHyperlink"/>
      <w:u w:val="single"/>
    </w:rPr>
  </w:style>
  <w:style w:type="character" w:customStyle="1" w:styleId="transsent">
    <w:name w:val="transsent"/>
    <w:basedOn w:val="Absatz-Standardschriftart"/>
    <w:rsid w:val="00C5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d.iec.ch/iec624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AD78E166</Template>
  <TotalTime>0</TotalTime>
  <Pages>2</Pages>
  <Words>464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Gardner-Denver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Paehge</dc:creator>
  <cp:lastModifiedBy>Harir, Mohammad Ali</cp:lastModifiedBy>
  <cp:revision>5</cp:revision>
  <cp:lastPrinted>2018-07-03T07:11:00Z</cp:lastPrinted>
  <dcterms:created xsi:type="dcterms:W3CDTF">2020-11-04T09:23:00Z</dcterms:created>
  <dcterms:modified xsi:type="dcterms:W3CDTF">2020-11-04T09:37:00Z</dcterms:modified>
</cp:coreProperties>
</file>